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1984"/>
      </w:tblGrid>
      <w:tr w:rsidR="008F0375" w:rsidRPr="00031F93" w14:paraId="25F8C3A1" w14:textId="77777777" w:rsidTr="00CD73DA">
        <w:tc>
          <w:tcPr>
            <w:tcW w:w="7088" w:type="dxa"/>
            <w:tcMar>
              <w:left w:w="0" w:type="dxa"/>
              <w:right w:w="0" w:type="dxa"/>
            </w:tcMar>
          </w:tcPr>
          <w:bookmarkStart w:id="0" w:name="_Hlk129359850"/>
          <w:p w14:paraId="50D7D867" w14:textId="1B5F15EC" w:rsidR="008F0375" w:rsidRPr="00031F93" w:rsidRDefault="00C57910" w:rsidP="001F6F36">
            <w:pPr>
              <w:tabs>
                <w:tab w:val="left" w:pos="567"/>
              </w:tabs>
              <w:spacing w:before="240"/>
              <w:jc w:val="both"/>
              <w:rPr>
                <w:b/>
              </w:rPr>
            </w:pPr>
            <w:r w:rsidRPr="00031F93">
              <w:rPr>
                <w:b/>
              </w:rPr>
              <w:fldChar w:fldCharType="begin">
                <w:ffData>
                  <w:name w:val="Text1"/>
                  <w:enabled/>
                  <w:calcOnExit w:val="0"/>
                  <w:textInput>
                    <w:default w:val="BUSINESS MODEL TRAINING"/>
                  </w:textInput>
                </w:ffData>
              </w:fldChar>
            </w:r>
            <w:bookmarkStart w:id="1" w:name="Text1"/>
            <w:r w:rsidRPr="00031F93">
              <w:rPr>
                <w:b/>
              </w:rPr>
              <w:instrText xml:space="preserve"> FORMTEXT </w:instrText>
            </w:r>
            <w:r w:rsidRPr="00031F93">
              <w:rPr>
                <w:b/>
              </w:rPr>
            </w:r>
            <w:r w:rsidRPr="00031F93">
              <w:rPr>
                <w:b/>
              </w:rPr>
              <w:fldChar w:fldCharType="separate"/>
            </w:r>
            <w:r w:rsidRPr="00031F93">
              <w:rPr>
                <w:b/>
                <w:noProof/>
              </w:rPr>
              <w:t>BUSINESS MODEL TRAINING</w:t>
            </w:r>
            <w:r w:rsidRPr="00031F93">
              <w:rPr>
                <w:b/>
              </w:rPr>
              <w:fldChar w:fldCharType="end"/>
            </w:r>
            <w:bookmarkEnd w:id="1"/>
          </w:p>
        </w:tc>
        <w:tc>
          <w:tcPr>
            <w:tcW w:w="1984" w:type="dxa"/>
            <w:tcMar>
              <w:left w:w="0" w:type="dxa"/>
              <w:right w:w="0" w:type="dxa"/>
            </w:tcMar>
          </w:tcPr>
          <w:p w14:paraId="0395D5DE" w14:textId="77777777" w:rsidR="008F0375" w:rsidRPr="00031F93" w:rsidRDefault="008F0375" w:rsidP="001F6F36">
            <w:pPr>
              <w:tabs>
                <w:tab w:val="left" w:pos="567"/>
              </w:tabs>
              <w:jc w:val="both"/>
              <w:rPr>
                <w:b/>
              </w:rPr>
            </w:pPr>
            <w:r w:rsidRPr="00031F93">
              <w:rPr>
                <w:b/>
              </w:rPr>
              <w:t>Project number/</w:t>
            </w:r>
            <w:r w:rsidRPr="00031F93">
              <w:rPr>
                <w:b/>
              </w:rPr>
              <w:br/>
              <w:t>cost centre:</w:t>
            </w:r>
          </w:p>
          <w:p w14:paraId="263A4F16" w14:textId="7B5E9930" w:rsidR="008F0375" w:rsidRPr="00031F93" w:rsidRDefault="00C57910" w:rsidP="001F6F36">
            <w:pPr>
              <w:tabs>
                <w:tab w:val="left" w:pos="567"/>
              </w:tabs>
              <w:jc w:val="both"/>
              <w:rPr>
                <w:b/>
              </w:rPr>
            </w:pPr>
            <w:r w:rsidRPr="00031F93">
              <w:rPr>
                <w:b/>
              </w:rPr>
              <w:fldChar w:fldCharType="begin">
                <w:ffData>
                  <w:name w:val="Text2"/>
                  <w:enabled/>
                  <w:calcOnExit w:val="0"/>
                  <w:textInput>
                    <w:default w:val="P.21.2146.5-003.00"/>
                  </w:textInput>
                </w:ffData>
              </w:fldChar>
            </w:r>
            <w:bookmarkStart w:id="2" w:name="Text2"/>
            <w:r w:rsidRPr="00031F93">
              <w:rPr>
                <w:b/>
              </w:rPr>
              <w:instrText xml:space="preserve"> FORMTEXT </w:instrText>
            </w:r>
            <w:r w:rsidRPr="00031F93">
              <w:rPr>
                <w:b/>
              </w:rPr>
            </w:r>
            <w:r w:rsidRPr="00031F93">
              <w:rPr>
                <w:b/>
              </w:rPr>
              <w:fldChar w:fldCharType="separate"/>
            </w:r>
            <w:r w:rsidRPr="00031F93">
              <w:rPr>
                <w:b/>
                <w:noProof/>
              </w:rPr>
              <w:t>P.21.2146.5-003.00</w:t>
            </w:r>
            <w:r w:rsidRPr="00031F93">
              <w:rPr>
                <w:b/>
              </w:rPr>
              <w:fldChar w:fldCharType="end"/>
            </w:r>
            <w:bookmarkEnd w:id="2"/>
          </w:p>
        </w:tc>
      </w:tr>
    </w:tbl>
    <w:p w14:paraId="77444CE9" w14:textId="6E5D0405" w:rsidR="00CA4C50" w:rsidRPr="00031F93" w:rsidRDefault="00CA4C50" w:rsidP="001F6F36">
      <w:pPr>
        <w:jc w:val="both"/>
        <w:rPr>
          <w:b/>
          <w:bCs/>
        </w:rPr>
      </w:pPr>
      <w:bookmarkStart w:id="3" w:name="_Toc508619994"/>
      <w:bookmarkStart w:id="4" w:name="_Toc119493820"/>
      <w:bookmarkStart w:id="5" w:name="_Toc127948108"/>
      <w:bookmarkStart w:id="6" w:name="_Hlk129359869"/>
      <w:bookmarkEnd w:id="0"/>
    </w:p>
    <w:p w14:paraId="01703825" w14:textId="3079EC69" w:rsidR="00620D98" w:rsidRPr="00031F93" w:rsidRDefault="00620D98" w:rsidP="001F6F36">
      <w:pPr>
        <w:jc w:val="both"/>
        <w:rPr>
          <w:b/>
          <w:bCs/>
        </w:rPr>
      </w:pPr>
      <w:r w:rsidRPr="00031F93">
        <w:rPr>
          <w:b/>
          <w:bCs/>
        </w:rPr>
        <w:t xml:space="preserve">Terms of reference </w:t>
      </w:r>
    </w:p>
    <w:p w14:paraId="395001DE" w14:textId="02964907" w:rsidR="008F0375" w:rsidRPr="00031F93" w:rsidRDefault="008F0375" w:rsidP="001F6F36">
      <w:pPr>
        <w:pStyle w:val="ListParagraph"/>
        <w:numPr>
          <w:ilvl w:val="0"/>
          <w:numId w:val="52"/>
        </w:numPr>
        <w:tabs>
          <w:tab w:val="left" w:pos="284"/>
        </w:tabs>
        <w:ind w:left="0" w:firstLine="0"/>
        <w:jc w:val="both"/>
        <w:rPr>
          <w:rFonts w:cs="Arial"/>
          <w:i/>
          <w:color w:val="E36C0A"/>
        </w:rPr>
      </w:pPr>
      <w:r w:rsidRPr="00031F93">
        <w:rPr>
          <w:b/>
          <w:bCs/>
        </w:rPr>
        <w:t>List of abbreviations</w:t>
      </w:r>
      <w:r w:rsidR="0089257C" w:rsidRPr="00031F93">
        <w:rPr>
          <w:b/>
          <w:bCs/>
        </w:rPr>
        <w:t xml:space="preserve"> </w:t>
      </w:r>
      <w:bookmarkEnd w:id="3"/>
      <w:bookmarkEnd w:id="4"/>
      <w:bookmarkEnd w:id="5"/>
    </w:p>
    <w:bookmarkEnd w:id="6"/>
    <w:p w14:paraId="60F30DD5" w14:textId="77777777" w:rsidR="008C01AE" w:rsidRPr="00031F93" w:rsidRDefault="008C01AE" w:rsidP="008C01AE">
      <w:pPr>
        <w:spacing w:line="259" w:lineRule="auto"/>
        <w:jc w:val="both"/>
      </w:pPr>
      <w:r w:rsidRPr="00031F93">
        <w:t>AG</w:t>
      </w:r>
      <w:r w:rsidRPr="00031F93">
        <w:tab/>
        <w:t>Commissioning party</w:t>
      </w:r>
    </w:p>
    <w:p w14:paraId="67669E5C" w14:textId="77777777" w:rsidR="008C01AE" w:rsidRPr="00031F93" w:rsidRDefault="008C01AE" w:rsidP="008C01AE">
      <w:pPr>
        <w:spacing w:line="259" w:lineRule="auto"/>
        <w:jc w:val="both"/>
      </w:pPr>
      <w:r w:rsidRPr="00031F93">
        <w:t>AN</w:t>
      </w:r>
      <w:r w:rsidRPr="00031F93">
        <w:tab/>
        <w:t>Contractor</w:t>
      </w:r>
    </w:p>
    <w:p w14:paraId="66D62488" w14:textId="34BE13DF" w:rsidR="008C01AE" w:rsidRPr="00031F93" w:rsidRDefault="008C01AE" w:rsidP="001C7B0F">
      <w:pPr>
        <w:spacing w:line="259" w:lineRule="auto"/>
        <w:ind w:left="720" w:hanging="720"/>
        <w:jc w:val="both"/>
      </w:pPr>
      <w:r w:rsidRPr="00031F93">
        <w:t>AVB</w:t>
      </w:r>
      <w:r w:rsidRPr="00031F93">
        <w:tab/>
      </w:r>
      <w:r w:rsidR="00AF453C" w:rsidRPr="00031F93">
        <w:t>General terms and conditions of contract (‘local terms and conditions’) for supplying services and work on behalf of the Deutsche Gesellschaft für Internationale Zusammenarbeit (GIZ) GmbH in Ukraine</w:t>
      </w:r>
    </w:p>
    <w:p w14:paraId="404471F0" w14:textId="77777777" w:rsidR="008C01AE" w:rsidRPr="00031F93" w:rsidRDefault="008C01AE" w:rsidP="008C01AE">
      <w:pPr>
        <w:spacing w:line="259" w:lineRule="auto"/>
        <w:jc w:val="both"/>
      </w:pPr>
      <w:r w:rsidRPr="00031F93">
        <w:t>FK</w:t>
      </w:r>
      <w:r w:rsidRPr="00031F93">
        <w:tab/>
        <w:t>Expert</w:t>
      </w:r>
    </w:p>
    <w:p w14:paraId="1CD3D9AF" w14:textId="77777777" w:rsidR="008C01AE" w:rsidRPr="00031F93" w:rsidRDefault="008C01AE" w:rsidP="008C01AE">
      <w:pPr>
        <w:spacing w:line="259" w:lineRule="auto"/>
        <w:jc w:val="both"/>
      </w:pPr>
      <w:r w:rsidRPr="00031F93">
        <w:t>FKT</w:t>
      </w:r>
      <w:r w:rsidRPr="00031F93">
        <w:tab/>
        <w:t>Expert days</w:t>
      </w:r>
    </w:p>
    <w:p w14:paraId="0652CBB8" w14:textId="77777777" w:rsidR="008C01AE" w:rsidRPr="00031F93" w:rsidRDefault="008C01AE" w:rsidP="008C01AE">
      <w:pPr>
        <w:spacing w:line="259" w:lineRule="auto"/>
        <w:jc w:val="both"/>
      </w:pPr>
      <w:r w:rsidRPr="00031F93">
        <w:t>KZFK</w:t>
      </w:r>
      <w:r w:rsidRPr="00031F93">
        <w:tab/>
        <w:t>Short-term expert</w:t>
      </w:r>
    </w:p>
    <w:p w14:paraId="161B7B9D" w14:textId="32166745" w:rsidR="00C57910" w:rsidRPr="00031F93" w:rsidRDefault="00C57910" w:rsidP="00C57910">
      <w:pPr>
        <w:ind w:left="1701" w:hanging="1701"/>
        <w:jc w:val="both"/>
      </w:pPr>
      <w:r w:rsidRPr="00031F93">
        <w:t>MeHubs</w:t>
      </w:r>
      <w:r w:rsidRPr="00031F93">
        <w:tab/>
        <w:t>Makers Empowerment Hubs</w:t>
      </w:r>
    </w:p>
    <w:p w14:paraId="56FBF003" w14:textId="315E0DB6" w:rsidR="008F0375" w:rsidRPr="00031F93" w:rsidRDefault="008C01AE" w:rsidP="008C01AE">
      <w:pPr>
        <w:spacing w:line="259" w:lineRule="auto"/>
        <w:jc w:val="both"/>
      </w:pPr>
      <w:r w:rsidRPr="00031F93">
        <w:t>ToRs</w:t>
      </w:r>
      <w:r w:rsidRPr="00031F93">
        <w:tab/>
        <w:t>Terms of reference</w:t>
      </w:r>
      <w:r w:rsidR="008F0375" w:rsidRPr="00031F93">
        <w:br w:type="page"/>
      </w:r>
    </w:p>
    <w:p w14:paraId="046FC816" w14:textId="2D597723" w:rsidR="008F0375" w:rsidRPr="00031F93" w:rsidRDefault="008F0375" w:rsidP="002D4459">
      <w:pPr>
        <w:pStyle w:val="ListParagraph"/>
        <w:numPr>
          <w:ilvl w:val="0"/>
          <w:numId w:val="52"/>
        </w:numPr>
        <w:tabs>
          <w:tab w:val="left" w:pos="284"/>
        </w:tabs>
        <w:ind w:left="0" w:firstLine="0"/>
        <w:jc w:val="both"/>
        <w:rPr>
          <w:rFonts w:cs="Arial"/>
          <w:b/>
          <w:bCs/>
        </w:rPr>
      </w:pPr>
      <w:bookmarkStart w:id="7" w:name="_Ref508121651"/>
      <w:bookmarkStart w:id="8" w:name="_Ref508121655"/>
      <w:bookmarkStart w:id="9" w:name="_Toc508619995"/>
      <w:bookmarkStart w:id="10" w:name="_Toc119493821"/>
      <w:bookmarkStart w:id="11" w:name="_Toc127948109"/>
      <w:r w:rsidRPr="00031F93">
        <w:rPr>
          <w:rFonts w:cs="Arial"/>
          <w:b/>
          <w:bCs/>
        </w:rPr>
        <w:lastRenderedPageBreak/>
        <w:t>Context</w:t>
      </w:r>
      <w:bookmarkEnd w:id="7"/>
      <w:bookmarkEnd w:id="8"/>
      <w:bookmarkEnd w:id="9"/>
      <w:bookmarkEnd w:id="10"/>
      <w:bookmarkEnd w:id="11"/>
    </w:p>
    <w:p w14:paraId="5CB49532" w14:textId="77777777" w:rsidR="00C57910" w:rsidRPr="00031F93" w:rsidRDefault="00C57910" w:rsidP="00C57910">
      <w:pPr>
        <w:pStyle w:val="Default"/>
        <w:ind w:left="142"/>
        <w:rPr>
          <w:sz w:val="22"/>
          <w:szCs w:val="22"/>
        </w:rPr>
      </w:pPr>
      <w:r w:rsidRPr="00031F93">
        <w:rPr>
          <w:sz w:val="22"/>
          <w:szCs w:val="22"/>
        </w:rPr>
        <w:t xml:space="preserve">The Makers Empowerment Hubs (MEHubs) Program aims at supporting six to seven small makerspaces within Ukraine to establish themselves locally as a place for innovation, joint experimentation, and knowledge sharing. It also aims to empower the participating makerspaces to contribute to the local development within their surroundings. </w:t>
      </w:r>
    </w:p>
    <w:p w14:paraId="16CC999A" w14:textId="77777777" w:rsidR="00C57910" w:rsidRPr="00031F93" w:rsidRDefault="00C57910" w:rsidP="00C57910">
      <w:pPr>
        <w:pStyle w:val="Default"/>
        <w:ind w:left="142"/>
        <w:rPr>
          <w:sz w:val="22"/>
          <w:szCs w:val="22"/>
        </w:rPr>
      </w:pPr>
      <w:r w:rsidRPr="00031F93">
        <w:rPr>
          <w:sz w:val="22"/>
          <w:szCs w:val="22"/>
        </w:rPr>
        <w:t xml:space="preserve">The program entails two main components: the first component is the year-round support with funding, skill development and networking to develop the makerspace. Over to course of one-year GIZ provides funding to develop and test sustainable business models in the participating makerspaces. They receive additional support to upskill their team, to develop their local partner network and to connect with other makers and makerspaces in Ukraine. </w:t>
      </w:r>
    </w:p>
    <w:p w14:paraId="422D54C7" w14:textId="77777777" w:rsidR="00C57910" w:rsidRPr="00031F93" w:rsidRDefault="00C57910" w:rsidP="00C57910">
      <w:pPr>
        <w:pStyle w:val="Default"/>
        <w:ind w:left="142"/>
        <w:rPr>
          <w:sz w:val="22"/>
          <w:szCs w:val="22"/>
        </w:rPr>
      </w:pPr>
      <w:r w:rsidRPr="00031F93">
        <w:rPr>
          <w:sz w:val="22"/>
          <w:szCs w:val="22"/>
        </w:rPr>
        <w:t xml:space="preserve">The second component encompasses a local project for Ukraine’s development, which is implemented by each of the participating makerspaces. The scope of the projects can be decided by the makerspaces themselves, as long as it applies a participatory approach with a focus on local development (e.g. creating community spaces, social or cultural activities, supporting and involving women, internally displaced persons or veterans). Newly established local partnerships should be leveraged to realize the project. Additionally, they receive support in the implementation by GIZ and experienced makers. </w:t>
      </w:r>
    </w:p>
    <w:p w14:paraId="601A3A19" w14:textId="77777777" w:rsidR="00C57910" w:rsidRPr="00031F93" w:rsidRDefault="00C57910" w:rsidP="00C57910">
      <w:pPr>
        <w:pStyle w:val="Default"/>
        <w:ind w:left="142"/>
        <w:rPr>
          <w:sz w:val="22"/>
          <w:szCs w:val="22"/>
        </w:rPr>
      </w:pPr>
      <w:r w:rsidRPr="00031F93">
        <w:rPr>
          <w:sz w:val="22"/>
          <w:szCs w:val="22"/>
        </w:rPr>
        <w:t>The contractor will to equip the participating makerspaces with the tools, skills, and strategies they need to create long-term sustainability of their operation. The contractor will help each space identify viable business models, test new income streams, and strengthen operational capacity. The goal is to ensure that these creative hubs can continue empowering veterans, students, innovators, and local communities long-term by having a vision and a roadmap for further sustainable development.</w:t>
      </w:r>
    </w:p>
    <w:p w14:paraId="70BB1B30" w14:textId="77777777" w:rsidR="00C57910" w:rsidRPr="00031F93" w:rsidRDefault="00C57910" w:rsidP="00C57910">
      <w:pPr>
        <w:pStyle w:val="ListParagraph"/>
        <w:tabs>
          <w:tab w:val="left" w:pos="284"/>
        </w:tabs>
        <w:ind w:left="0"/>
        <w:jc w:val="both"/>
        <w:rPr>
          <w:rFonts w:cs="Arial"/>
          <w:b/>
          <w:bCs/>
        </w:rPr>
      </w:pPr>
      <w:bookmarkStart w:id="12" w:name="_Hlk119490425"/>
      <w:bookmarkStart w:id="13" w:name="_Ref508121704"/>
      <w:bookmarkStart w:id="14" w:name="_Ref508121798"/>
      <w:bookmarkStart w:id="15" w:name="_Ref508122104"/>
      <w:bookmarkStart w:id="16" w:name="_Ref508122514"/>
      <w:bookmarkStart w:id="17" w:name="_Ref508122551"/>
      <w:bookmarkStart w:id="18" w:name="_Ref508122617"/>
      <w:bookmarkStart w:id="19" w:name="_Toc508619996"/>
      <w:bookmarkStart w:id="20" w:name="_Toc119493822"/>
      <w:bookmarkStart w:id="21" w:name="_Toc127948110"/>
    </w:p>
    <w:p w14:paraId="2FAA2518" w14:textId="3211D23C" w:rsidR="00E35F1E" w:rsidRPr="00031F93" w:rsidRDefault="008F0375" w:rsidP="002D4459">
      <w:pPr>
        <w:pStyle w:val="ListParagraph"/>
        <w:numPr>
          <w:ilvl w:val="0"/>
          <w:numId w:val="52"/>
        </w:numPr>
        <w:tabs>
          <w:tab w:val="left" w:pos="284"/>
        </w:tabs>
        <w:ind w:left="0" w:firstLine="0"/>
        <w:jc w:val="both"/>
        <w:rPr>
          <w:rFonts w:cs="Arial"/>
          <w:b/>
          <w:bCs/>
        </w:rPr>
      </w:pPr>
      <w:r w:rsidRPr="00031F93">
        <w:rPr>
          <w:rFonts w:cs="Arial"/>
          <w:b/>
          <w:bCs/>
        </w:rPr>
        <w:t>Tasks to be performed by the contractor</w:t>
      </w:r>
      <w:bookmarkEnd w:id="12"/>
      <w:bookmarkEnd w:id="13"/>
      <w:bookmarkEnd w:id="14"/>
      <w:bookmarkEnd w:id="15"/>
      <w:bookmarkEnd w:id="16"/>
      <w:bookmarkEnd w:id="17"/>
      <w:bookmarkEnd w:id="18"/>
      <w:bookmarkEnd w:id="19"/>
      <w:bookmarkEnd w:id="20"/>
      <w:bookmarkEnd w:id="21"/>
    </w:p>
    <w:p w14:paraId="3C8CBA42" w14:textId="77777777" w:rsidR="00C57910" w:rsidRPr="00031F93" w:rsidRDefault="00C57910" w:rsidP="00E00A17">
      <w:pPr>
        <w:pStyle w:val="ListParagraph"/>
        <w:tabs>
          <w:tab w:val="left" w:pos="284"/>
        </w:tabs>
        <w:ind w:left="0"/>
        <w:jc w:val="both"/>
      </w:pPr>
    </w:p>
    <w:p w14:paraId="0AFBBFED" w14:textId="79D539CD" w:rsidR="00E00A17" w:rsidRPr="00031F93" w:rsidRDefault="00E00A17" w:rsidP="003C5FA8">
      <w:pPr>
        <w:pStyle w:val="ListParagraph"/>
        <w:tabs>
          <w:tab w:val="left" w:pos="284"/>
        </w:tabs>
        <w:ind w:left="0"/>
        <w:jc w:val="both"/>
        <w:rPr>
          <w:lang w:val="uk-UA"/>
        </w:rPr>
      </w:pPr>
      <w:r w:rsidRPr="00031F93">
        <w:t xml:space="preserve">The objective of this assignment is to provide services </w:t>
      </w:r>
      <w:r w:rsidR="00BE0C99" w:rsidRPr="00031F93">
        <w:t>to org</w:t>
      </w:r>
      <w:r w:rsidR="00A97693" w:rsidRPr="00031F93">
        <w:t>a</w:t>
      </w:r>
      <w:r w:rsidR="48E1C811" w:rsidRPr="00031F93">
        <w:t>ni</w:t>
      </w:r>
      <w:r w:rsidR="00BE0C99" w:rsidRPr="00031F93">
        <w:t xml:space="preserve">ze </w:t>
      </w:r>
      <w:r w:rsidR="11FD826E" w:rsidRPr="00031F93">
        <w:t>a</w:t>
      </w:r>
      <w:r w:rsidR="00BE0C99" w:rsidRPr="00031F93">
        <w:t xml:space="preserve"> </w:t>
      </w:r>
      <w:r w:rsidR="11FD826E" w:rsidRPr="00031F93">
        <w:t xml:space="preserve">kick-off </w:t>
      </w:r>
      <w:r w:rsidR="00A97693" w:rsidRPr="00031F93">
        <w:t xml:space="preserve">event (I)  </w:t>
      </w:r>
      <w:r w:rsidR="5F9B5425" w:rsidRPr="00031F93">
        <w:t>a mentorship phase</w:t>
      </w:r>
      <w:r w:rsidR="00A97693" w:rsidRPr="00031F93">
        <w:t xml:space="preserve"> (II) </w:t>
      </w:r>
      <w:r w:rsidR="005602FB" w:rsidRPr="00031F93">
        <w:t xml:space="preserve">and </w:t>
      </w:r>
      <w:r w:rsidR="00223E7C" w:rsidRPr="00031F93">
        <w:rPr>
          <w:rFonts w:cs="Arial"/>
        </w:rPr>
        <w:t>an online wrap-up  group session</w:t>
      </w:r>
      <w:r w:rsidR="003356D2" w:rsidRPr="00031F93">
        <w:rPr>
          <w:rFonts w:cs="Arial"/>
        </w:rPr>
        <w:t xml:space="preserve"> (III). </w:t>
      </w:r>
      <w:r w:rsidR="00A97693" w:rsidRPr="00031F93">
        <w:t xml:space="preserve"> </w:t>
      </w:r>
      <w:r w:rsidR="00C57910" w:rsidRPr="00031F93">
        <w:t>This contains the following components:</w:t>
      </w:r>
    </w:p>
    <w:p w14:paraId="6B652396" w14:textId="77777777" w:rsidR="003C5FA8" w:rsidRPr="00031F93" w:rsidRDefault="003C5FA8" w:rsidP="003C5FA8">
      <w:pPr>
        <w:pStyle w:val="ListParagraph"/>
        <w:tabs>
          <w:tab w:val="left" w:pos="284"/>
        </w:tabs>
        <w:ind w:left="0"/>
        <w:jc w:val="both"/>
      </w:pPr>
    </w:p>
    <w:p w14:paraId="3B646309" w14:textId="77777777" w:rsidR="009277A8" w:rsidRPr="00031F93" w:rsidRDefault="009277A8" w:rsidP="00100B49">
      <w:pPr>
        <w:pStyle w:val="ListParagraph"/>
        <w:numPr>
          <w:ilvl w:val="1"/>
          <w:numId w:val="52"/>
        </w:numPr>
        <w:tabs>
          <w:tab w:val="left" w:pos="284"/>
        </w:tabs>
        <w:jc w:val="both"/>
        <w:rPr>
          <w:rFonts w:cs="Arial"/>
          <w:b/>
          <w:bCs/>
          <w:lang w:val="en-US"/>
        </w:rPr>
      </w:pPr>
      <w:bookmarkStart w:id="22" w:name="_Ref508121809"/>
      <w:bookmarkStart w:id="23" w:name="_Toc508620008"/>
      <w:bookmarkStart w:id="24" w:name="_Toc119493832"/>
      <w:bookmarkStart w:id="25" w:name="_Hlk119492412"/>
      <w:r w:rsidRPr="00031F93">
        <w:rPr>
          <w:rFonts w:cs="Arial"/>
          <w:b/>
          <w:bCs/>
          <w:lang w:val="en-US"/>
        </w:rPr>
        <w:t>Tasks</w:t>
      </w:r>
    </w:p>
    <w:p w14:paraId="1538264A" w14:textId="3C603C29" w:rsidR="009277A8" w:rsidRPr="00031F93" w:rsidRDefault="009277A8" w:rsidP="00100B49">
      <w:pPr>
        <w:jc w:val="both"/>
        <w:rPr>
          <w:rFonts w:cs="Arial"/>
          <w:i/>
          <w:color w:val="E36C0A"/>
          <w:lang w:val="uk-UA"/>
        </w:rPr>
      </w:pPr>
      <w:r w:rsidRPr="00031F93">
        <w:rPr>
          <w:rFonts w:cs="Arial"/>
        </w:rPr>
        <w:t xml:space="preserve">The contractor is responsible for providing the following </w:t>
      </w:r>
      <w:r w:rsidR="001314AA" w:rsidRPr="00031F93">
        <w:rPr>
          <w:rFonts w:cs="Arial"/>
        </w:rPr>
        <w:t>services</w:t>
      </w:r>
      <w:r w:rsidR="005F791D" w:rsidRPr="00031F93">
        <w:rPr>
          <w:rFonts w:cs="Arial"/>
          <w:lang w:val="uk-UA"/>
        </w:rPr>
        <w:t xml:space="preserve">: </w:t>
      </w:r>
    </w:p>
    <w:p w14:paraId="7BA5CFDD" w14:textId="4B190508" w:rsidR="00C57910" w:rsidRPr="00031F93" w:rsidRDefault="00C57910" w:rsidP="0068436E">
      <w:pPr>
        <w:pStyle w:val="ListParagraph"/>
        <w:numPr>
          <w:ilvl w:val="0"/>
          <w:numId w:val="69"/>
        </w:numPr>
        <w:jc w:val="both"/>
        <w:rPr>
          <w:rFonts w:cs="Arial"/>
        </w:rPr>
      </w:pPr>
      <w:r w:rsidRPr="00031F93">
        <w:rPr>
          <w:rFonts w:cs="Arial"/>
        </w:rPr>
        <w:t>Organize kick-off bootcamp (See details in the table below). This task includes:</w:t>
      </w:r>
    </w:p>
    <w:p w14:paraId="5FDE8DB4" w14:textId="7366E95D" w:rsidR="00C57910" w:rsidRPr="00031F93" w:rsidRDefault="00C57910" w:rsidP="0068436E">
      <w:pPr>
        <w:pStyle w:val="ListParagraph"/>
        <w:numPr>
          <w:ilvl w:val="2"/>
          <w:numId w:val="70"/>
        </w:numPr>
        <w:ind w:left="709"/>
        <w:jc w:val="both"/>
        <w:rPr>
          <w:rFonts w:cs="Arial"/>
        </w:rPr>
      </w:pPr>
      <w:r w:rsidRPr="00031F93">
        <w:rPr>
          <w:rFonts w:cs="Arial"/>
        </w:rPr>
        <w:t>Communication and invitation management with the participants.</w:t>
      </w:r>
    </w:p>
    <w:p w14:paraId="77EF1A3D" w14:textId="6FF74571" w:rsidR="00C57910" w:rsidRPr="00031F93" w:rsidRDefault="00C57910" w:rsidP="0068436E">
      <w:pPr>
        <w:pStyle w:val="ListParagraph"/>
        <w:numPr>
          <w:ilvl w:val="2"/>
          <w:numId w:val="70"/>
        </w:numPr>
        <w:ind w:left="709"/>
        <w:jc w:val="both"/>
        <w:rPr>
          <w:rFonts w:cs="Arial"/>
        </w:rPr>
      </w:pPr>
      <w:r w:rsidRPr="00031F93">
        <w:rPr>
          <w:rFonts w:cs="Arial"/>
        </w:rPr>
        <w:t xml:space="preserve">Travel management for </w:t>
      </w:r>
      <w:r w:rsidR="00FF3759" w:rsidRPr="00031F93">
        <w:rPr>
          <w:rFonts w:cs="Arial"/>
        </w:rPr>
        <w:t xml:space="preserve">up to 20 participants (14 </w:t>
      </w:r>
      <w:r w:rsidR="003C5FA8" w:rsidRPr="00031F93">
        <w:rPr>
          <w:rFonts w:cs="Arial"/>
        </w:rPr>
        <w:t>makerspace representatives</w:t>
      </w:r>
      <w:r w:rsidR="007E489E" w:rsidRPr="00031F93">
        <w:rPr>
          <w:rFonts w:cs="Arial"/>
        </w:rPr>
        <w:t xml:space="preserve"> and 1 community manager</w:t>
      </w:r>
      <w:r w:rsidRPr="00031F93">
        <w:rPr>
          <w:rFonts w:cs="Arial"/>
        </w:rPr>
        <w:t xml:space="preserve"> travelling from 7 different locations (Konotop, Berezhany, Stryi, Zaporizhzhia, Truskavets, Kosiv, Ivano-Frankivsk</w:t>
      </w:r>
      <w:r w:rsidR="00FF3759" w:rsidRPr="00031F93">
        <w:rPr>
          <w:rFonts w:cs="Arial"/>
        </w:rPr>
        <w:t>),, up to 5 trainers)</w:t>
      </w:r>
      <w:r w:rsidR="005D256A" w:rsidRPr="00031F93">
        <w:rPr>
          <w:rFonts w:cs="Arial"/>
        </w:rPr>
        <w:t>)</w:t>
      </w:r>
      <w:r w:rsidRPr="00031F93">
        <w:rPr>
          <w:rFonts w:cs="Arial"/>
        </w:rPr>
        <w:t>. This includes booking tickets and preparing all travel invoices and documents for travel expense reporting</w:t>
      </w:r>
      <w:r w:rsidR="00FF3759" w:rsidRPr="00031F93">
        <w:rPr>
          <w:rFonts w:cs="Arial"/>
        </w:rPr>
        <w:t xml:space="preserve"> in alignment with the participants</w:t>
      </w:r>
      <w:r w:rsidRPr="00031F93">
        <w:rPr>
          <w:rFonts w:cs="Arial"/>
        </w:rPr>
        <w:t>.</w:t>
      </w:r>
    </w:p>
    <w:p w14:paraId="4711EA34" w14:textId="65DB9D59" w:rsidR="009C63CE" w:rsidRPr="00031F93" w:rsidRDefault="003C5FA8" w:rsidP="0068436E">
      <w:pPr>
        <w:pStyle w:val="ListParagraph"/>
        <w:numPr>
          <w:ilvl w:val="2"/>
          <w:numId w:val="70"/>
        </w:numPr>
        <w:ind w:left="709"/>
        <w:jc w:val="both"/>
        <w:rPr>
          <w:rFonts w:cs="Arial"/>
        </w:rPr>
      </w:pPr>
      <w:r w:rsidRPr="00031F93">
        <w:rPr>
          <w:rFonts w:cs="Arial"/>
        </w:rPr>
        <w:t xml:space="preserve">Travel management for </w:t>
      </w:r>
      <w:r w:rsidR="00FF3759" w:rsidRPr="00031F93">
        <w:rPr>
          <w:rFonts w:cs="Arial"/>
        </w:rPr>
        <w:t xml:space="preserve">up to 20 </w:t>
      </w:r>
      <w:r w:rsidRPr="00031F93">
        <w:rPr>
          <w:rFonts w:cs="Arial"/>
        </w:rPr>
        <w:t>participants within Ivano-Frankivsk (e.g. travelling from hotel to workshop location)</w:t>
      </w:r>
      <w:r w:rsidR="5378817B" w:rsidRPr="00031F93">
        <w:rPr>
          <w:rFonts w:cs="Arial"/>
        </w:rPr>
        <w:t>,</w:t>
      </w:r>
      <w:r w:rsidR="0079392C" w:rsidRPr="00031F93">
        <w:rPr>
          <w:rFonts w:cs="Arial"/>
        </w:rPr>
        <w:t xml:space="preserve"> if the location </w:t>
      </w:r>
      <w:r w:rsidR="7D8E36B5" w:rsidRPr="00031F93">
        <w:rPr>
          <w:rFonts w:cs="Arial"/>
        </w:rPr>
        <w:t>of the bootcamp event is not located within the hotel in which the</w:t>
      </w:r>
      <w:r w:rsidR="0079392C" w:rsidRPr="00031F93">
        <w:rPr>
          <w:rFonts w:cs="Arial"/>
        </w:rPr>
        <w:t xml:space="preserve"> </w:t>
      </w:r>
      <w:r w:rsidR="7D8E36B5" w:rsidRPr="00031F93">
        <w:rPr>
          <w:rFonts w:cs="Arial"/>
        </w:rPr>
        <w:t>participants stay overnight.</w:t>
      </w:r>
    </w:p>
    <w:p w14:paraId="2ACE8CEC" w14:textId="56455264" w:rsidR="00C57910" w:rsidRPr="00031F93" w:rsidRDefault="00C57910" w:rsidP="0068436E">
      <w:pPr>
        <w:pStyle w:val="ListParagraph"/>
        <w:numPr>
          <w:ilvl w:val="2"/>
          <w:numId w:val="70"/>
        </w:numPr>
        <w:ind w:left="709"/>
        <w:jc w:val="both"/>
        <w:rPr>
          <w:rFonts w:cs="Arial"/>
        </w:rPr>
      </w:pPr>
      <w:r w:rsidRPr="00031F93">
        <w:rPr>
          <w:rFonts w:cs="Arial"/>
        </w:rPr>
        <w:t xml:space="preserve">Organization of accommodation participants in a 3-star category hotel, , including breakfast, for three nights on a weekend, with shelter and proximity (not more than 3 km) to the bootcamp location, for </w:t>
      </w:r>
      <w:r w:rsidR="00E1480F" w:rsidRPr="00031F93">
        <w:rPr>
          <w:rFonts w:cs="Arial"/>
        </w:rPr>
        <w:t>20</w:t>
      </w:r>
      <w:r w:rsidRPr="00031F93">
        <w:rPr>
          <w:rFonts w:cs="Arial"/>
        </w:rPr>
        <w:t xml:space="preserve"> participants </w:t>
      </w:r>
      <w:r w:rsidR="003C5FA8" w:rsidRPr="00031F93">
        <w:rPr>
          <w:rFonts w:cs="Arial"/>
        </w:rPr>
        <w:t>/ (makerspace representatives</w:t>
      </w:r>
      <w:r w:rsidR="00611783" w:rsidRPr="00031F93">
        <w:rPr>
          <w:rFonts w:cs="Arial"/>
        </w:rPr>
        <w:t>,</w:t>
      </w:r>
      <w:r w:rsidR="003C5FA8" w:rsidRPr="00031F93">
        <w:rPr>
          <w:rFonts w:cs="Arial"/>
        </w:rPr>
        <w:t>community manager</w:t>
      </w:r>
      <w:r w:rsidR="00611783" w:rsidRPr="00031F93">
        <w:rPr>
          <w:rFonts w:cs="Arial"/>
        </w:rPr>
        <w:t>, trainers</w:t>
      </w:r>
      <w:r w:rsidR="003C5FA8" w:rsidRPr="00031F93">
        <w:rPr>
          <w:rFonts w:cs="Arial"/>
        </w:rPr>
        <w:t>)</w:t>
      </w:r>
    </w:p>
    <w:p w14:paraId="51010FD4" w14:textId="3C769E5F" w:rsidR="00C57910" w:rsidRPr="00031F93" w:rsidRDefault="005D256A" w:rsidP="0068436E">
      <w:pPr>
        <w:pStyle w:val="ListParagraph"/>
        <w:numPr>
          <w:ilvl w:val="2"/>
          <w:numId w:val="70"/>
        </w:numPr>
        <w:ind w:left="709"/>
        <w:jc w:val="both"/>
        <w:rPr>
          <w:rFonts w:cs="Arial"/>
        </w:rPr>
      </w:pPr>
      <w:r w:rsidRPr="00031F93">
        <w:rPr>
          <w:rFonts w:cs="Arial"/>
        </w:rPr>
        <w:t xml:space="preserve">Selection and renting </w:t>
      </w:r>
      <w:r w:rsidR="00C57910" w:rsidRPr="00031F93">
        <w:rPr>
          <w:rFonts w:cs="Arial"/>
        </w:rPr>
        <w:t xml:space="preserve">of bootcamp location for 2,5 days on a weekend which provides an inspiring and comfortable environment to hold a creative workshop, provides all necessary equipment (e.g. screen and projector), provides sufficient space for </w:t>
      </w:r>
      <w:r w:rsidR="003C5FA8" w:rsidRPr="00031F93">
        <w:rPr>
          <w:rFonts w:cs="Arial"/>
        </w:rPr>
        <w:t>up to 20 people</w:t>
      </w:r>
      <w:r w:rsidR="00C57910" w:rsidRPr="00031F93">
        <w:rPr>
          <w:rFonts w:cs="Arial"/>
        </w:rPr>
        <w:t xml:space="preserve"> to hold an interactive workshop and have meals (minimum 55 square meters), and provides shelter </w:t>
      </w:r>
      <w:r w:rsidRPr="00031F93">
        <w:rPr>
          <w:rFonts w:cs="Arial"/>
        </w:rPr>
        <w:t xml:space="preserve">in which the event can be continued </w:t>
      </w:r>
      <w:r w:rsidR="00C57910" w:rsidRPr="00031F93">
        <w:rPr>
          <w:rFonts w:cs="Arial"/>
        </w:rPr>
        <w:t>in case of air raid alerts.</w:t>
      </w:r>
      <w:r w:rsidRPr="00031F93">
        <w:rPr>
          <w:rFonts w:cs="Arial"/>
        </w:rPr>
        <w:t xml:space="preserve"> </w:t>
      </w:r>
    </w:p>
    <w:p w14:paraId="30C9068B" w14:textId="73718B0E" w:rsidR="00C57910" w:rsidRPr="00031F93" w:rsidRDefault="00C57910" w:rsidP="0068436E">
      <w:pPr>
        <w:pStyle w:val="ListParagraph"/>
        <w:numPr>
          <w:ilvl w:val="2"/>
          <w:numId w:val="70"/>
        </w:numPr>
        <w:ind w:left="709"/>
        <w:jc w:val="both"/>
        <w:rPr>
          <w:rFonts w:cs="Arial"/>
        </w:rPr>
      </w:pPr>
      <w:r w:rsidRPr="00031F93">
        <w:rPr>
          <w:rFonts w:cs="Arial"/>
        </w:rPr>
        <w:lastRenderedPageBreak/>
        <w:t xml:space="preserve">Organization of catering for 2,5 days for </w:t>
      </w:r>
      <w:r w:rsidR="003C5FA8" w:rsidRPr="00031F93">
        <w:rPr>
          <w:rFonts w:cs="Arial"/>
        </w:rPr>
        <w:t xml:space="preserve">up to </w:t>
      </w:r>
      <w:r w:rsidR="00214E15" w:rsidRPr="00031F93">
        <w:rPr>
          <w:rFonts w:cs="Arial"/>
        </w:rPr>
        <w:t>20</w:t>
      </w:r>
      <w:r w:rsidRPr="00031F93">
        <w:rPr>
          <w:rFonts w:cs="Arial"/>
        </w:rPr>
        <w:t xml:space="preserve"> participants, including drinks (minimum water, coffee, tea), 3 lunches </w:t>
      </w:r>
      <w:r w:rsidR="003C5FA8" w:rsidRPr="00031F93">
        <w:rPr>
          <w:rFonts w:cs="Arial"/>
        </w:rPr>
        <w:t xml:space="preserve">(lunch boxes) </w:t>
      </w:r>
      <w:r w:rsidRPr="00031F93">
        <w:rPr>
          <w:rFonts w:cs="Arial"/>
        </w:rPr>
        <w:t>and 2 dinners (warm meals</w:t>
      </w:r>
      <w:r w:rsidR="003C5FA8" w:rsidRPr="00031F93">
        <w:rPr>
          <w:rFonts w:cs="Arial"/>
        </w:rPr>
        <w:t xml:space="preserve"> served in buffet style</w:t>
      </w:r>
      <w:r w:rsidRPr="00031F93">
        <w:rPr>
          <w:rFonts w:cs="Arial"/>
        </w:rPr>
        <w:t xml:space="preserve">), and snacks </w:t>
      </w:r>
      <w:r w:rsidR="003C5FA8" w:rsidRPr="00031F93">
        <w:rPr>
          <w:rFonts w:cs="Arial"/>
        </w:rPr>
        <w:t xml:space="preserve">(2 sweet and 2 salty options) </w:t>
      </w:r>
      <w:r w:rsidRPr="00031F93">
        <w:rPr>
          <w:rFonts w:cs="Arial"/>
        </w:rPr>
        <w:t xml:space="preserve">during the day. </w:t>
      </w:r>
    </w:p>
    <w:p w14:paraId="2B0CC3C3" w14:textId="77777777" w:rsidR="00C57910" w:rsidRPr="00031F93" w:rsidRDefault="00C57910" w:rsidP="0068436E">
      <w:pPr>
        <w:pStyle w:val="ListParagraph"/>
        <w:numPr>
          <w:ilvl w:val="2"/>
          <w:numId w:val="70"/>
        </w:numPr>
        <w:ind w:left="709"/>
        <w:jc w:val="both"/>
        <w:rPr>
          <w:rFonts w:cs="Arial"/>
        </w:rPr>
      </w:pPr>
      <w:r w:rsidRPr="00031F93">
        <w:rPr>
          <w:rFonts w:cs="Arial"/>
        </w:rPr>
        <w:t>Planning, communicating and implementing of the bootcamp program, agenda, content (trainer input) and moderation</w:t>
      </w:r>
    </w:p>
    <w:p w14:paraId="23BECB56" w14:textId="5A205FDA" w:rsidR="00C57910" w:rsidRPr="00031F93" w:rsidRDefault="00C57910" w:rsidP="0068436E">
      <w:pPr>
        <w:pStyle w:val="ListParagraph"/>
        <w:numPr>
          <w:ilvl w:val="2"/>
          <w:numId w:val="70"/>
        </w:numPr>
        <w:ind w:left="709"/>
        <w:jc w:val="both"/>
        <w:rPr>
          <w:rFonts w:cs="Arial"/>
        </w:rPr>
      </w:pPr>
      <w:r w:rsidRPr="00031F93">
        <w:rPr>
          <w:rFonts w:cs="Arial"/>
        </w:rPr>
        <w:t xml:space="preserve">Organizing and contracting of </w:t>
      </w:r>
      <w:r w:rsidR="03505EC5" w:rsidRPr="00031F93">
        <w:rPr>
          <w:rFonts w:cs="Arial"/>
        </w:rPr>
        <w:t xml:space="preserve">up to 5 </w:t>
      </w:r>
      <w:r w:rsidRPr="00031F93">
        <w:rPr>
          <w:rFonts w:cs="Arial"/>
        </w:rPr>
        <w:t>adequate mentors, trainers or speakers for the event</w:t>
      </w:r>
      <w:r w:rsidR="008435CE" w:rsidRPr="00031F93">
        <w:rPr>
          <w:rFonts w:cs="Arial"/>
        </w:rPr>
        <w:t xml:space="preserve"> </w:t>
      </w:r>
    </w:p>
    <w:p w14:paraId="698B5E42" w14:textId="1E93AE39" w:rsidR="00C57910" w:rsidRPr="00031F93" w:rsidRDefault="00C57910" w:rsidP="0068436E">
      <w:pPr>
        <w:pStyle w:val="ListParagraph"/>
        <w:numPr>
          <w:ilvl w:val="2"/>
          <w:numId w:val="70"/>
        </w:numPr>
        <w:ind w:left="709"/>
        <w:jc w:val="both"/>
        <w:rPr>
          <w:rFonts w:cs="Arial"/>
        </w:rPr>
      </w:pPr>
      <w:r w:rsidRPr="00031F93">
        <w:rPr>
          <w:rFonts w:cs="Arial"/>
        </w:rPr>
        <w:t xml:space="preserve">Procuring and distributing merch </w:t>
      </w:r>
      <w:r w:rsidR="005D256A" w:rsidRPr="00031F93">
        <w:rPr>
          <w:rFonts w:cs="Arial"/>
        </w:rPr>
        <w:t xml:space="preserve">with Tolocar branding provided by GIZ </w:t>
      </w:r>
      <w:r w:rsidRPr="00031F93">
        <w:rPr>
          <w:rFonts w:cs="Arial"/>
        </w:rPr>
        <w:t>(e.g. bags, notebooks, chocolates) for the participants of the bootcamp</w:t>
      </w:r>
    </w:p>
    <w:p w14:paraId="7B20E9CF" w14:textId="7D8DD954" w:rsidR="00C57910" w:rsidRPr="00031F93" w:rsidRDefault="00C57910" w:rsidP="0068436E">
      <w:pPr>
        <w:pStyle w:val="ListParagraph"/>
        <w:numPr>
          <w:ilvl w:val="2"/>
          <w:numId w:val="70"/>
        </w:numPr>
        <w:ind w:left="709"/>
        <w:jc w:val="both"/>
        <w:rPr>
          <w:rFonts w:cs="Arial"/>
          <w:lang w:val="en-US"/>
        </w:rPr>
      </w:pPr>
      <w:r w:rsidRPr="00031F93">
        <w:rPr>
          <w:rFonts w:cs="Arial"/>
          <w:lang w:val="en-US"/>
        </w:rPr>
        <w:t xml:space="preserve">Documentation of the bootcamp (incl. high-quality photos, documentation of bootcamp results for each makerspace and participants survey) </w:t>
      </w:r>
    </w:p>
    <w:p w14:paraId="3CBACECB" w14:textId="77777777" w:rsidR="00A41E70" w:rsidRPr="00031F93" w:rsidRDefault="00A41E70" w:rsidP="0068436E">
      <w:pPr>
        <w:pStyle w:val="ListParagraph"/>
        <w:ind w:left="2160"/>
        <w:jc w:val="both"/>
        <w:rPr>
          <w:rFonts w:cs="Arial"/>
          <w:lang w:val="en-US"/>
        </w:rPr>
      </w:pPr>
    </w:p>
    <w:p w14:paraId="773787AB" w14:textId="77777777" w:rsidR="00BD1612" w:rsidRPr="00031F93" w:rsidRDefault="00BD1612" w:rsidP="00B830F5">
      <w:pPr>
        <w:pStyle w:val="ListParagraph"/>
        <w:tabs>
          <w:tab w:val="left" w:pos="284"/>
        </w:tabs>
        <w:ind w:left="425"/>
        <w:jc w:val="both"/>
        <w:rPr>
          <w:b/>
          <w:bCs/>
          <w:lang w:val="en-US"/>
        </w:rPr>
      </w:pPr>
      <w:r w:rsidRPr="00031F93">
        <w:rPr>
          <w:b/>
          <w:bCs/>
          <w:lang w:val="en-US"/>
        </w:rPr>
        <w:t>Agenda of the event</w:t>
      </w:r>
    </w:p>
    <w:p w14:paraId="20AAB26F" w14:textId="77777777" w:rsidR="00D672F6" w:rsidRPr="00031F93" w:rsidRDefault="00D672F6" w:rsidP="00B830F5">
      <w:pPr>
        <w:pStyle w:val="ListParagraph"/>
        <w:ind w:left="2160"/>
        <w:jc w:val="both"/>
        <w:rPr>
          <w:rFonts w:cs="Arial"/>
          <w:lang w:val="en-US"/>
        </w:rPr>
      </w:pPr>
    </w:p>
    <w:tbl>
      <w:tblPr>
        <w:tblStyle w:val="TableGrid"/>
        <w:tblW w:w="5000" w:type="pct"/>
        <w:tblBorders>
          <w:top w:val="single" w:sz="4" w:space="0" w:color="D6DCE4"/>
          <w:left w:val="single" w:sz="4" w:space="0" w:color="D6DCE4"/>
          <w:bottom w:val="single" w:sz="4" w:space="0" w:color="D6DCE4"/>
          <w:right w:val="single" w:sz="4" w:space="0" w:color="D6DCE4"/>
          <w:insideH w:val="single" w:sz="4" w:space="0" w:color="D6DCE4"/>
          <w:insideV w:val="single" w:sz="4" w:space="0" w:color="D6DCE4"/>
        </w:tblBorders>
        <w:tblLook w:val="04A0" w:firstRow="1" w:lastRow="0" w:firstColumn="1" w:lastColumn="0" w:noHBand="0" w:noVBand="1"/>
      </w:tblPr>
      <w:tblGrid>
        <w:gridCol w:w="1886"/>
        <w:gridCol w:w="7601"/>
      </w:tblGrid>
      <w:tr w:rsidR="00FF50FB" w:rsidRPr="00031F93" w14:paraId="6EA317DF" w14:textId="77777777" w:rsidTr="0092025A">
        <w:trPr>
          <w:trHeight w:val="323"/>
        </w:trPr>
        <w:tc>
          <w:tcPr>
            <w:tcW w:w="994" w:type="pct"/>
          </w:tcPr>
          <w:p w14:paraId="6A51F688" w14:textId="77777777" w:rsidR="00FF50FB" w:rsidRPr="00031F93" w:rsidRDefault="00FF50FB" w:rsidP="007B6E7D">
            <w:pPr>
              <w:spacing w:line="240" w:lineRule="exact"/>
              <w:rPr>
                <w:rFonts w:eastAsiaTheme="minorHAnsi" w:cs="Arial"/>
                <w:sz w:val="22"/>
                <w:szCs w:val="22"/>
              </w:rPr>
            </w:pPr>
            <w:r w:rsidRPr="00031F93">
              <w:rPr>
                <w:rFonts w:eastAsiaTheme="minorHAnsi" w:cs="Arial"/>
                <w:sz w:val="22"/>
                <w:szCs w:val="22"/>
              </w:rPr>
              <w:t>Description of event</w:t>
            </w:r>
          </w:p>
        </w:tc>
        <w:tc>
          <w:tcPr>
            <w:tcW w:w="4006" w:type="pct"/>
          </w:tcPr>
          <w:p w14:paraId="656BAB9A" w14:textId="270A1C31" w:rsidR="00FF50FB" w:rsidRPr="00031F93" w:rsidRDefault="00FF50FB" w:rsidP="007B6E7D">
            <w:pPr>
              <w:spacing w:line="240" w:lineRule="exact"/>
              <w:rPr>
                <w:rFonts w:eastAsiaTheme="minorEastAsia" w:cs="Arial"/>
                <w:sz w:val="22"/>
                <w:szCs w:val="22"/>
              </w:rPr>
            </w:pPr>
            <w:r w:rsidRPr="00031F93">
              <w:rPr>
                <w:rFonts w:cs="Arial"/>
              </w:rPr>
              <w:t>Kick-Off bootcamp, which takes place in-person in Ivano-Frankivsk and 14 representatives from 7 makerspaces, as well as one community manager (CM)</w:t>
            </w:r>
            <w:r w:rsidR="00214E15" w:rsidRPr="00031F93">
              <w:rPr>
                <w:rFonts w:cs="Arial"/>
              </w:rPr>
              <w:t xml:space="preserve"> and up to 5 trainers</w:t>
            </w:r>
            <w:r w:rsidRPr="00031F93">
              <w:rPr>
                <w:rFonts w:cs="Arial"/>
              </w:rPr>
              <w:t xml:space="preserve"> – in total </w:t>
            </w:r>
            <w:r w:rsidR="00214E15" w:rsidRPr="00031F93">
              <w:rPr>
                <w:rFonts w:cs="Arial"/>
              </w:rPr>
              <w:t>up to 20</w:t>
            </w:r>
            <w:r w:rsidRPr="00031F93">
              <w:rPr>
                <w:rFonts w:cs="Arial"/>
              </w:rPr>
              <w:t xml:space="preserve"> participants - will attend with the goal to finalize  a complete  diagnostic of each makerspace, selection and design of the most suitable business model, development of one or two new revenue streams per space, and creation of an action plan with KPIs and assigned roles.</w:t>
            </w:r>
          </w:p>
        </w:tc>
      </w:tr>
      <w:tr w:rsidR="00FF50FB" w:rsidRPr="00031F93" w14:paraId="3F28A148" w14:textId="77777777" w:rsidTr="0092025A">
        <w:trPr>
          <w:trHeight w:val="541"/>
        </w:trPr>
        <w:tc>
          <w:tcPr>
            <w:tcW w:w="994" w:type="pct"/>
          </w:tcPr>
          <w:p w14:paraId="01D7B98E" w14:textId="77777777" w:rsidR="00FF50FB" w:rsidRPr="00031F93" w:rsidRDefault="00FF50FB" w:rsidP="007B6E7D">
            <w:pPr>
              <w:spacing w:line="240" w:lineRule="exact"/>
              <w:jc w:val="both"/>
              <w:rPr>
                <w:rFonts w:eastAsiaTheme="minorHAnsi" w:cs="Arial"/>
                <w:sz w:val="22"/>
                <w:szCs w:val="22"/>
              </w:rPr>
            </w:pPr>
            <w:r w:rsidRPr="00031F93">
              <w:rPr>
                <w:rFonts w:eastAsiaTheme="minorHAnsi" w:cs="Arial"/>
                <w:sz w:val="22"/>
                <w:szCs w:val="22"/>
              </w:rPr>
              <w:t xml:space="preserve">Duration of the event </w:t>
            </w:r>
          </w:p>
        </w:tc>
        <w:tc>
          <w:tcPr>
            <w:tcW w:w="4006" w:type="pct"/>
          </w:tcPr>
          <w:p w14:paraId="4BF633A8" w14:textId="78EFD7DC" w:rsidR="00FF50FB" w:rsidRPr="00031F93" w:rsidRDefault="00FF50FB" w:rsidP="007B6E7D">
            <w:pPr>
              <w:spacing w:line="240" w:lineRule="exact"/>
              <w:jc w:val="both"/>
              <w:rPr>
                <w:rFonts w:cs="Arial"/>
              </w:rPr>
            </w:pPr>
            <w:r w:rsidRPr="00031F93">
              <w:rPr>
                <w:rFonts w:cs="Arial"/>
              </w:rPr>
              <w:t>2,5 days</w:t>
            </w:r>
            <w:r w:rsidR="002A6548" w:rsidRPr="00031F93">
              <w:rPr>
                <w:rFonts w:cs="Arial"/>
              </w:rPr>
              <w:t xml:space="preserve"> </w:t>
            </w:r>
          </w:p>
        </w:tc>
      </w:tr>
      <w:tr w:rsidR="00FF50FB" w:rsidRPr="00031F93" w14:paraId="3EC475A1" w14:textId="77777777" w:rsidTr="0092025A">
        <w:trPr>
          <w:trHeight w:val="635"/>
        </w:trPr>
        <w:tc>
          <w:tcPr>
            <w:tcW w:w="994" w:type="pct"/>
          </w:tcPr>
          <w:p w14:paraId="14C00B32" w14:textId="77777777" w:rsidR="00FF50FB" w:rsidRPr="00031F93" w:rsidRDefault="00FF50FB" w:rsidP="007B6E7D">
            <w:pPr>
              <w:spacing w:line="240" w:lineRule="exact"/>
              <w:jc w:val="both"/>
              <w:rPr>
                <w:rFonts w:eastAsiaTheme="minorHAnsi" w:cs="Arial"/>
                <w:sz w:val="22"/>
                <w:szCs w:val="22"/>
              </w:rPr>
            </w:pPr>
            <w:r w:rsidRPr="00031F93">
              <w:rPr>
                <w:rFonts w:eastAsiaTheme="minorHAnsi" w:cs="Arial"/>
                <w:sz w:val="22"/>
                <w:szCs w:val="22"/>
              </w:rPr>
              <w:t xml:space="preserve">Date and time </w:t>
            </w:r>
          </w:p>
          <w:p w14:paraId="267A2DF2" w14:textId="77777777" w:rsidR="00FF50FB" w:rsidRPr="00031F93" w:rsidRDefault="00FF50FB" w:rsidP="007B6E7D">
            <w:pPr>
              <w:spacing w:line="240" w:lineRule="exact"/>
              <w:jc w:val="both"/>
              <w:rPr>
                <w:rFonts w:eastAsiaTheme="minorHAnsi" w:cs="Arial"/>
                <w:sz w:val="22"/>
                <w:szCs w:val="22"/>
              </w:rPr>
            </w:pPr>
          </w:p>
        </w:tc>
        <w:tc>
          <w:tcPr>
            <w:tcW w:w="4006" w:type="pct"/>
          </w:tcPr>
          <w:p w14:paraId="0B89B74F" w14:textId="3783D08F" w:rsidR="00FF50FB" w:rsidRPr="00031F93" w:rsidRDefault="00FF50FB" w:rsidP="00FF50FB">
            <w:pPr>
              <w:spacing w:line="240" w:lineRule="exact"/>
              <w:rPr>
                <w:rFonts w:cs="Arial"/>
              </w:rPr>
            </w:pPr>
            <w:r w:rsidRPr="00031F93">
              <w:rPr>
                <w:rFonts w:cs="Arial"/>
              </w:rPr>
              <w:t>9.-11.01.202</w:t>
            </w:r>
            <w:r w:rsidR="00C645C4" w:rsidRPr="00031F93">
              <w:rPr>
                <w:rFonts w:cs="Arial"/>
              </w:rPr>
              <w:t>6</w:t>
            </w:r>
            <w:r w:rsidRPr="00031F93">
              <w:rPr>
                <w:rFonts w:cs="Arial"/>
              </w:rPr>
              <w:br/>
              <w:t>9.01.202</w:t>
            </w:r>
            <w:r w:rsidR="00C645C4" w:rsidRPr="00031F93">
              <w:rPr>
                <w:rFonts w:cs="Arial"/>
              </w:rPr>
              <w:t>6</w:t>
            </w:r>
            <w:r w:rsidRPr="00031F93">
              <w:rPr>
                <w:rFonts w:cs="Arial"/>
              </w:rPr>
              <w:t xml:space="preserve">  - Hours  8:30-19:30</w:t>
            </w:r>
            <w:r w:rsidR="002A6548" w:rsidRPr="00031F93">
              <w:rPr>
                <w:rFonts w:cs="Arial"/>
              </w:rPr>
              <w:t xml:space="preserve"> (tentative)</w:t>
            </w:r>
            <w:r w:rsidRPr="00031F93">
              <w:rPr>
                <w:rFonts w:cs="Arial"/>
              </w:rPr>
              <w:br/>
              <w:t>10.01.202</w:t>
            </w:r>
            <w:r w:rsidR="00C645C4" w:rsidRPr="00031F93">
              <w:rPr>
                <w:rFonts w:cs="Arial"/>
              </w:rPr>
              <w:t>6</w:t>
            </w:r>
            <w:r w:rsidRPr="00031F93">
              <w:rPr>
                <w:rFonts w:cs="Arial"/>
              </w:rPr>
              <w:t xml:space="preserve">  - Hours  8:30-19:30</w:t>
            </w:r>
            <w:r w:rsidR="002A6548" w:rsidRPr="00031F93">
              <w:rPr>
                <w:rFonts w:cs="Arial"/>
              </w:rPr>
              <w:t xml:space="preserve"> (tentative)</w:t>
            </w:r>
            <w:r w:rsidRPr="00031F93">
              <w:rPr>
                <w:rFonts w:cs="Arial"/>
              </w:rPr>
              <w:br/>
              <w:t>11.01.202</w:t>
            </w:r>
            <w:r w:rsidR="00C645C4" w:rsidRPr="00031F93">
              <w:rPr>
                <w:rFonts w:cs="Arial"/>
              </w:rPr>
              <w:t>6</w:t>
            </w:r>
            <w:r w:rsidRPr="00031F93">
              <w:rPr>
                <w:rFonts w:cs="Arial"/>
              </w:rPr>
              <w:t xml:space="preserve">  - Hours  8:30-14:00</w:t>
            </w:r>
            <w:r w:rsidR="002A6548" w:rsidRPr="00031F93">
              <w:rPr>
                <w:rFonts w:cs="Arial"/>
              </w:rPr>
              <w:t xml:space="preserve"> (tentative)</w:t>
            </w:r>
          </w:p>
          <w:p w14:paraId="3D4A0434" w14:textId="77777777" w:rsidR="00FF50FB" w:rsidRPr="00031F93" w:rsidRDefault="00FF50FB" w:rsidP="00FF50FB">
            <w:pPr>
              <w:spacing w:line="240" w:lineRule="exact"/>
              <w:rPr>
                <w:rFonts w:cs="Arial"/>
              </w:rPr>
            </w:pPr>
            <w:r w:rsidRPr="00031F93">
              <w:rPr>
                <w:rFonts w:cs="Arial"/>
              </w:rPr>
              <w:t xml:space="preserve">The exact dates can be shifted in exceptional cases and shall be confirmed by the GIZ Representatives not later than 20 calendar days in advance before the event. </w:t>
            </w:r>
          </w:p>
          <w:p w14:paraId="5B9002B3" w14:textId="77777777" w:rsidR="00FF50FB" w:rsidRPr="00031F93" w:rsidRDefault="00FF50FB" w:rsidP="007B6E7D">
            <w:pPr>
              <w:spacing w:line="240" w:lineRule="exact"/>
              <w:jc w:val="both"/>
              <w:rPr>
                <w:rFonts w:cs="Arial"/>
              </w:rPr>
            </w:pPr>
            <w:r w:rsidRPr="00031F93">
              <w:rPr>
                <w:rFonts w:cs="Arial"/>
              </w:rPr>
              <w:t>The Contractor shall not start the preparation to the event without prior confirmation of the date of the event by the GIZ Representatives (via e-mail correspondence).</w:t>
            </w:r>
          </w:p>
        </w:tc>
      </w:tr>
      <w:tr w:rsidR="00FF50FB" w:rsidRPr="00031F93" w14:paraId="3B1465E2" w14:textId="77777777" w:rsidTr="0092025A">
        <w:trPr>
          <w:trHeight w:val="323"/>
        </w:trPr>
        <w:tc>
          <w:tcPr>
            <w:tcW w:w="994" w:type="pct"/>
          </w:tcPr>
          <w:p w14:paraId="11E16AD9" w14:textId="77777777" w:rsidR="00FF50FB" w:rsidRPr="00031F93" w:rsidRDefault="00FF50FB" w:rsidP="007B6E7D">
            <w:pPr>
              <w:spacing w:line="240" w:lineRule="exact"/>
              <w:jc w:val="both"/>
              <w:rPr>
                <w:rFonts w:eastAsiaTheme="minorHAnsi" w:cs="Arial"/>
                <w:sz w:val="22"/>
                <w:szCs w:val="22"/>
              </w:rPr>
            </w:pPr>
            <w:r w:rsidRPr="00031F93">
              <w:rPr>
                <w:rFonts w:eastAsiaTheme="minorHAnsi" w:cs="Arial"/>
                <w:sz w:val="22"/>
                <w:szCs w:val="22"/>
              </w:rPr>
              <w:t xml:space="preserve">Location (city, country) </w:t>
            </w:r>
          </w:p>
        </w:tc>
        <w:tc>
          <w:tcPr>
            <w:tcW w:w="4006" w:type="pct"/>
          </w:tcPr>
          <w:p w14:paraId="0FCCB3A4" w14:textId="77777777" w:rsidR="00FF50FB" w:rsidRPr="00031F93" w:rsidRDefault="00FF50FB" w:rsidP="007B6E7D">
            <w:pPr>
              <w:spacing w:line="240" w:lineRule="exact"/>
              <w:jc w:val="both"/>
              <w:rPr>
                <w:rFonts w:eastAsiaTheme="minorHAnsi" w:cs="Arial"/>
                <w:sz w:val="22"/>
                <w:szCs w:val="22"/>
              </w:rPr>
            </w:pPr>
            <w:r w:rsidRPr="00031F93">
              <w:rPr>
                <w:rFonts w:eastAsiaTheme="minorHAnsi" w:cs="Arial"/>
                <w:sz w:val="22"/>
                <w:szCs w:val="22"/>
              </w:rPr>
              <w:t>Ivano-Frankivsk, Ukraine</w:t>
            </w:r>
          </w:p>
        </w:tc>
      </w:tr>
      <w:tr w:rsidR="00FF50FB" w:rsidRPr="00031F93" w14:paraId="03059C4B" w14:textId="77777777" w:rsidTr="0092025A">
        <w:trPr>
          <w:trHeight w:val="311"/>
        </w:trPr>
        <w:tc>
          <w:tcPr>
            <w:tcW w:w="994" w:type="pct"/>
          </w:tcPr>
          <w:p w14:paraId="189557A3" w14:textId="77777777" w:rsidR="00FF50FB" w:rsidRPr="00031F93" w:rsidRDefault="00FF50FB" w:rsidP="007B6E7D">
            <w:pPr>
              <w:spacing w:line="240" w:lineRule="exact"/>
              <w:jc w:val="both"/>
              <w:rPr>
                <w:rFonts w:eastAsiaTheme="minorHAnsi" w:cs="Arial"/>
                <w:sz w:val="22"/>
                <w:szCs w:val="22"/>
                <w:lang w:val="en-US"/>
              </w:rPr>
            </w:pPr>
            <w:r w:rsidRPr="00031F93">
              <w:rPr>
                <w:rFonts w:eastAsiaTheme="minorHAnsi" w:cs="Arial"/>
                <w:sz w:val="22"/>
                <w:szCs w:val="22"/>
              </w:rPr>
              <w:t>Number of Participants (up to)</w:t>
            </w:r>
            <w:r w:rsidRPr="00031F93">
              <w:rPr>
                <w:rFonts w:eastAsiaTheme="minorHAnsi" w:cs="Arial"/>
                <w:sz w:val="22"/>
                <w:szCs w:val="22"/>
                <w:lang w:val="en-US"/>
              </w:rPr>
              <w:t xml:space="preserve">, </w:t>
            </w:r>
            <w:r w:rsidRPr="00031F93">
              <w:rPr>
                <w:rFonts w:cs="Arial"/>
                <w:lang w:val="en-US"/>
              </w:rPr>
              <w:t>composition</w:t>
            </w:r>
          </w:p>
        </w:tc>
        <w:tc>
          <w:tcPr>
            <w:tcW w:w="4006" w:type="pct"/>
          </w:tcPr>
          <w:p w14:paraId="344FB519" w14:textId="77777777" w:rsidR="00FF50FB" w:rsidRPr="00031F93" w:rsidRDefault="00FF50FB" w:rsidP="007B6E7D">
            <w:pPr>
              <w:pStyle w:val="ListParagraph"/>
              <w:numPr>
                <w:ilvl w:val="0"/>
                <w:numId w:val="65"/>
              </w:numPr>
              <w:spacing w:line="240" w:lineRule="exact"/>
              <w:jc w:val="both"/>
              <w:rPr>
                <w:rFonts w:eastAsiaTheme="minorHAnsi" w:cs="Arial"/>
                <w:lang w:val="uk-UA"/>
              </w:rPr>
            </w:pPr>
            <w:r w:rsidRPr="00031F93">
              <w:rPr>
                <w:rFonts w:eastAsiaTheme="minorHAnsi" w:cs="Arial"/>
                <w:lang w:val="de-DE"/>
              </w:rPr>
              <w:t>14 makerspace representatives</w:t>
            </w:r>
          </w:p>
          <w:p w14:paraId="70E3525A" w14:textId="77777777" w:rsidR="00FF50FB" w:rsidRPr="00031F93" w:rsidRDefault="00FF50FB" w:rsidP="007B6E7D">
            <w:pPr>
              <w:pStyle w:val="ListParagraph"/>
              <w:numPr>
                <w:ilvl w:val="0"/>
                <w:numId w:val="65"/>
              </w:numPr>
              <w:spacing w:line="240" w:lineRule="exact"/>
              <w:jc w:val="both"/>
              <w:rPr>
                <w:rFonts w:eastAsiaTheme="minorHAnsi" w:cs="Arial"/>
                <w:lang w:val="uk-UA"/>
              </w:rPr>
            </w:pPr>
            <w:r w:rsidRPr="00031F93">
              <w:rPr>
                <w:rFonts w:eastAsiaTheme="minorHAnsi" w:cs="Arial"/>
                <w:lang w:val="de-DE"/>
              </w:rPr>
              <w:t>1 community manager</w:t>
            </w:r>
          </w:p>
          <w:p w14:paraId="5BDB3177" w14:textId="77777777" w:rsidR="00FF50FB" w:rsidRPr="00031F93" w:rsidRDefault="00FF50FB" w:rsidP="007B6E7D">
            <w:pPr>
              <w:pStyle w:val="ListParagraph"/>
              <w:numPr>
                <w:ilvl w:val="0"/>
                <w:numId w:val="65"/>
              </w:numPr>
              <w:spacing w:line="240" w:lineRule="exact"/>
              <w:jc w:val="both"/>
              <w:rPr>
                <w:rFonts w:eastAsiaTheme="minorHAnsi" w:cs="Arial"/>
                <w:lang w:val="uk-UA"/>
              </w:rPr>
            </w:pPr>
            <w:r w:rsidRPr="00031F93">
              <w:rPr>
                <w:rFonts w:eastAsiaTheme="minorHAnsi" w:cs="Arial"/>
                <w:lang w:val="en-US"/>
              </w:rPr>
              <w:t>Up to 5 trainers (provided by contractor)</w:t>
            </w:r>
          </w:p>
        </w:tc>
      </w:tr>
    </w:tbl>
    <w:p w14:paraId="41796CDB" w14:textId="77777777" w:rsidR="00FF50FB" w:rsidRPr="00031F93" w:rsidRDefault="00FF50FB" w:rsidP="00FF50FB">
      <w:pPr>
        <w:jc w:val="both"/>
        <w:rPr>
          <w:rFonts w:cs="Arial"/>
          <w:lang w:val="en-US"/>
        </w:rPr>
      </w:pPr>
    </w:p>
    <w:p w14:paraId="3AF03336" w14:textId="32212F1E" w:rsidR="00FF50FB" w:rsidRPr="00031F93" w:rsidRDefault="00FF50FB" w:rsidP="00FF50FB">
      <w:pPr>
        <w:pStyle w:val="ListParagraph"/>
        <w:numPr>
          <w:ilvl w:val="0"/>
          <w:numId w:val="6"/>
        </w:numPr>
        <w:rPr>
          <w:rFonts w:cs="Arial"/>
        </w:rPr>
      </w:pPr>
      <w:r w:rsidRPr="00031F93">
        <w:rPr>
          <w:rFonts w:cs="Arial"/>
        </w:rPr>
        <w:t xml:space="preserve">Organize a mentorship phase, which is a 3 months period in which there are monthly online group sessions to share progress, solve problems, and discuss cases, as well as 21 bilateral meetings of makerspace representatives with mentors(three 1:1 check-ins per makerspace). </w:t>
      </w:r>
      <w:r w:rsidRPr="00031F93">
        <w:rPr>
          <w:rFonts w:cs="Arial"/>
        </w:rPr>
        <w:br/>
        <w:t>This task includes</w:t>
      </w:r>
    </w:p>
    <w:p w14:paraId="2BE98246" w14:textId="77777777" w:rsidR="00FF50FB" w:rsidRPr="00031F93" w:rsidRDefault="00FF50FB" w:rsidP="0092025A">
      <w:pPr>
        <w:pStyle w:val="ListParagraph"/>
        <w:numPr>
          <w:ilvl w:val="2"/>
          <w:numId w:val="6"/>
        </w:numPr>
        <w:ind w:left="426"/>
        <w:jc w:val="both"/>
        <w:rPr>
          <w:rFonts w:cs="Arial"/>
        </w:rPr>
      </w:pPr>
      <w:r w:rsidRPr="00031F93">
        <w:rPr>
          <w:rFonts w:cs="Arial"/>
        </w:rPr>
        <w:t>Conducting a needs assessment for each makerspace to identify areas in which further mentorship is needed</w:t>
      </w:r>
    </w:p>
    <w:p w14:paraId="4AC75299" w14:textId="5B7E8B5A" w:rsidR="004D361F" w:rsidRPr="00031F93" w:rsidRDefault="00653C3E" w:rsidP="0092025A">
      <w:pPr>
        <w:pStyle w:val="ListParagraph"/>
        <w:numPr>
          <w:ilvl w:val="2"/>
          <w:numId w:val="6"/>
        </w:numPr>
        <w:ind w:left="426"/>
        <w:jc w:val="both"/>
        <w:rPr>
          <w:rFonts w:cs="Arial"/>
        </w:rPr>
      </w:pPr>
      <w:r w:rsidRPr="00031F93">
        <w:rPr>
          <w:rFonts w:cs="Arial"/>
        </w:rPr>
        <w:t xml:space="preserve">Contracting up to </w:t>
      </w:r>
      <w:r w:rsidR="008C6E69" w:rsidRPr="00031F93">
        <w:rPr>
          <w:rFonts w:cs="Arial"/>
        </w:rPr>
        <w:t xml:space="preserve">5 mentors </w:t>
      </w:r>
      <w:r w:rsidR="00A8528D" w:rsidRPr="00031F93">
        <w:rPr>
          <w:rFonts w:cs="Arial"/>
        </w:rPr>
        <w:t xml:space="preserve">for the mentoring phase </w:t>
      </w:r>
      <w:r w:rsidR="008C6E69" w:rsidRPr="00031F93">
        <w:rPr>
          <w:rFonts w:cs="Arial"/>
        </w:rPr>
        <w:t>and m</w:t>
      </w:r>
      <w:r w:rsidR="004D361F" w:rsidRPr="00031F93">
        <w:rPr>
          <w:rFonts w:cs="Arial"/>
        </w:rPr>
        <w:t xml:space="preserve">atching the </w:t>
      </w:r>
      <w:r w:rsidR="008C6E69" w:rsidRPr="00031F93">
        <w:rPr>
          <w:rFonts w:cs="Arial"/>
        </w:rPr>
        <w:t xml:space="preserve">every </w:t>
      </w:r>
      <w:r w:rsidR="004D361F" w:rsidRPr="00031F93">
        <w:rPr>
          <w:rFonts w:cs="Arial"/>
        </w:rPr>
        <w:t xml:space="preserve">makerspace with </w:t>
      </w:r>
      <w:r w:rsidR="008C6E69" w:rsidRPr="00031F93">
        <w:rPr>
          <w:rFonts w:cs="Arial"/>
        </w:rPr>
        <w:t xml:space="preserve">a </w:t>
      </w:r>
      <w:r w:rsidR="006E04B8" w:rsidRPr="00031F93">
        <w:rPr>
          <w:rFonts w:cs="Arial"/>
        </w:rPr>
        <w:t xml:space="preserve">mentor </w:t>
      </w:r>
    </w:p>
    <w:p w14:paraId="680F1D8B" w14:textId="73AD5EEB" w:rsidR="00A8528D" w:rsidRPr="00031F93" w:rsidRDefault="00A8528D" w:rsidP="0092025A">
      <w:pPr>
        <w:pStyle w:val="ListParagraph"/>
        <w:numPr>
          <w:ilvl w:val="2"/>
          <w:numId w:val="6"/>
        </w:numPr>
        <w:ind w:left="426"/>
        <w:jc w:val="both"/>
        <w:rPr>
          <w:rFonts w:cs="Arial"/>
        </w:rPr>
      </w:pPr>
      <w:r w:rsidRPr="00031F93">
        <w:rPr>
          <w:rFonts w:cs="Arial"/>
        </w:rPr>
        <w:t xml:space="preserve">Scheduling three online mentoring sessions for each makerspace </w:t>
      </w:r>
      <w:r w:rsidR="00995510" w:rsidRPr="00031F93">
        <w:rPr>
          <w:rFonts w:cs="Arial"/>
        </w:rPr>
        <w:t xml:space="preserve">and their mentors </w:t>
      </w:r>
      <w:r w:rsidR="001723B9" w:rsidRPr="00031F93">
        <w:rPr>
          <w:rFonts w:cs="Arial"/>
        </w:rPr>
        <w:t>to check-in on their progress and provide advice on strategic iterations</w:t>
      </w:r>
    </w:p>
    <w:p w14:paraId="0C540874" w14:textId="3E19546F" w:rsidR="00FF50FB" w:rsidRPr="00031F93" w:rsidRDefault="00FF50FB" w:rsidP="0092025A">
      <w:pPr>
        <w:pStyle w:val="ListParagraph"/>
        <w:numPr>
          <w:ilvl w:val="0"/>
          <w:numId w:val="6"/>
        </w:numPr>
        <w:ind w:left="426"/>
        <w:rPr>
          <w:rFonts w:cs="Arial"/>
        </w:rPr>
      </w:pPr>
      <w:r w:rsidRPr="00031F93">
        <w:rPr>
          <w:rFonts w:cs="Arial"/>
        </w:rPr>
        <w:lastRenderedPageBreak/>
        <w:t>Organize an online wrap-up group session for all the makerspace representatives with results presentations and reflection with GIZ and mentors</w:t>
      </w:r>
      <w:r w:rsidRPr="00031F93">
        <w:rPr>
          <w:rFonts w:cs="Arial"/>
        </w:rPr>
        <w:br/>
        <w:t>This task includes</w:t>
      </w:r>
    </w:p>
    <w:p w14:paraId="0ED4EE8F" w14:textId="77777777" w:rsidR="00FF50FB" w:rsidRPr="00031F93" w:rsidRDefault="00FF50FB" w:rsidP="0092025A">
      <w:pPr>
        <w:pStyle w:val="ListParagraph"/>
        <w:numPr>
          <w:ilvl w:val="2"/>
          <w:numId w:val="6"/>
        </w:numPr>
        <w:ind w:left="426"/>
        <w:jc w:val="both"/>
        <w:rPr>
          <w:rFonts w:cs="Arial"/>
        </w:rPr>
      </w:pPr>
      <w:r w:rsidRPr="00031F93">
        <w:rPr>
          <w:rFonts w:cs="Arial"/>
        </w:rPr>
        <w:t>Organization of the online meeting and managing invitations</w:t>
      </w:r>
    </w:p>
    <w:p w14:paraId="4C02931B" w14:textId="0B435732" w:rsidR="00EA20ED" w:rsidRPr="00031F93" w:rsidRDefault="00FF50FB" w:rsidP="0092025A">
      <w:pPr>
        <w:pStyle w:val="ListParagraph"/>
        <w:numPr>
          <w:ilvl w:val="2"/>
          <w:numId w:val="6"/>
        </w:numPr>
        <w:ind w:left="426"/>
        <w:jc w:val="both"/>
        <w:rPr>
          <w:rFonts w:cs="Arial"/>
        </w:rPr>
      </w:pPr>
      <w:r w:rsidRPr="00031F93">
        <w:rPr>
          <w:rFonts w:cs="Arial"/>
        </w:rPr>
        <w:t>Documentation of all learnings and results</w:t>
      </w:r>
    </w:p>
    <w:p w14:paraId="00683D16" w14:textId="46597586" w:rsidR="00C57910" w:rsidRPr="00031F93" w:rsidRDefault="00C57910" w:rsidP="00C57910">
      <w:pPr>
        <w:pStyle w:val="ListParagraph"/>
        <w:tabs>
          <w:tab w:val="left" w:pos="284"/>
        </w:tabs>
        <w:ind w:left="0"/>
        <w:jc w:val="both"/>
        <w:rPr>
          <w:b/>
          <w:bCs/>
          <w:lang w:val="en-US"/>
        </w:rPr>
      </w:pPr>
    </w:p>
    <w:p w14:paraId="4A605D20" w14:textId="77777777" w:rsidR="00C57910" w:rsidRPr="00031F93" w:rsidRDefault="00C57910" w:rsidP="005F791D">
      <w:pPr>
        <w:pStyle w:val="ListParagraph"/>
        <w:ind w:left="425"/>
        <w:jc w:val="both"/>
        <w:rPr>
          <w:rFonts w:cs="Arial"/>
        </w:rPr>
      </w:pPr>
    </w:p>
    <w:p w14:paraId="4C676BBA" w14:textId="008E9BF3" w:rsidR="009B508F" w:rsidRPr="00031F93" w:rsidRDefault="009B508F" w:rsidP="00100B49">
      <w:pPr>
        <w:pStyle w:val="ZwischenberschriftmitAbstand"/>
        <w:jc w:val="both"/>
        <w:rPr>
          <w:rFonts w:cs="Arial"/>
        </w:rPr>
      </w:pPr>
      <w:bookmarkStart w:id="26" w:name="_Ref508122887"/>
      <w:bookmarkStart w:id="27" w:name="_Ref508122898"/>
      <w:bookmarkStart w:id="28" w:name="_Ref508122909"/>
      <w:bookmarkStart w:id="29" w:name="_Toc508619997"/>
      <w:bookmarkStart w:id="30" w:name="_Ref515637130"/>
      <w:bookmarkStart w:id="31" w:name="_Toc119493823"/>
      <w:bookmarkStart w:id="32" w:name="_Ref516123857"/>
      <w:bookmarkStart w:id="33" w:name="_Toc127948111"/>
      <w:r w:rsidRPr="00031F93">
        <w:rPr>
          <w:rFonts w:cs="Arial"/>
        </w:rPr>
        <w:t>Certain milestones, as laid out in the table below, are to be achieved during the contract term:</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6204"/>
        <w:gridCol w:w="3118"/>
      </w:tblGrid>
      <w:tr w:rsidR="006D7E70" w:rsidRPr="00031F93" w14:paraId="33E6C7EA" w14:textId="77777777" w:rsidTr="005F791D">
        <w:tc>
          <w:tcPr>
            <w:tcW w:w="6204" w:type="dxa"/>
            <w:tcBorders>
              <w:left w:val="single" w:sz="4" w:space="0" w:color="auto"/>
            </w:tcBorders>
          </w:tcPr>
          <w:p w14:paraId="369CA3A6" w14:textId="77777777" w:rsidR="009B508F" w:rsidRPr="00031F93" w:rsidRDefault="009B508F" w:rsidP="00100B49">
            <w:pPr>
              <w:spacing w:before="40" w:after="40"/>
              <w:jc w:val="both"/>
              <w:rPr>
                <w:rFonts w:cs="Arial"/>
                <w:b/>
                <w:sz w:val="22"/>
                <w:szCs w:val="22"/>
              </w:rPr>
            </w:pPr>
            <w:r w:rsidRPr="00031F93">
              <w:rPr>
                <w:rFonts w:cs="Arial"/>
                <w:b/>
              </w:rPr>
              <w:t>Milestones/process steps/partial services</w:t>
            </w:r>
          </w:p>
        </w:tc>
        <w:tc>
          <w:tcPr>
            <w:tcW w:w="3118" w:type="dxa"/>
            <w:tcBorders>
              <w:right w:val="single" w:sz="4" w:space="0" w:color="auto"/>
            </w:tcBorders>
          </w:tcPr>
          <w:p w14:paraId="323EF26B" w14:textId="27F72709" w:rsidR="009B508F" w:rsidRPr="00031F93" w:rsidRDefault="003E70A4" w:rsidP="00100B49">
            <w:pPr>
              <w:spacing w:before="40" w:after="40"/>
              <w:jc w:val="both"/>
              <w:rPr>
                <w:rFonts w:cs="Arial"/>
                <w:b/>
                <w:sz w:val="22"/>
                <w:szCs w:val="22"/>
                <w:lang w:val="en-US"/>
              </w:rPr>
            </w:pPr>
            <w:r w:rsidRPr="00031F93">
              <w:rPr>
                <w:rFonts w:cs="Arial"/>
                <w:b/>
              </w:rPr>
              <w:t>Anticipated d</w:t>
            </w:r>
            <w:r w:rsidR="009B508F" w:rsidRPr="00031F93">
              <w:rPr>
                <w:rFonts w:cs="Arial"/>
                <w:b/>
              </w:rPr>
              <w:t>eadline/place/person responsible</w:t>
            </w:r>
          </w:p>
        </w:tc>
      </w:tr>
      <w:tr w:rsidR="006D7E70" w:rsidRPr="00031F93" w14:paraId="188B5E2E" w14:textId="77777777" w:rsidTr="005F791D">
        <w:tc>
          <w:tcPr>
            <w:tcW w:w="6204" w:type="dxa"/>
            <w:tcBorders>
              <w:left w:val="single" w:sz="4" w:space="0" w:color="auto"/>
            </w:tcBorders>
          </w:tcPr>
          <w:p w14:paraId="37903C11" w14:textId="2477318F" w:rsidR="00204A3F" w:rsidRPr="00031F93" w:rsidRDefault="00204A3F" w:rsidP="00204A3F">
            <w:pPr>
              <w:spacing w:before="40" w:after="40"/>
              <w:jc w:val="both"/>
              <w:rPr>
                <w:rFonts w:cs="Arial"/>
                <w:sz w:val="22"/>
                <w:szCs w:val="22"/>
                <w:lang w:val="uk-UA"/>
              </w:rPr>
            </w:pPr>
            <w:r w:rsidRPr="00031F93">
              <w:rPr>
                <w:rFonts w:cs="Arial"/>
              </w:rPr>
              <w:t xml:space="preserve">Kick-Off Bootcamp </w:t>
            </w:r>
          </w:p>
        </w:tc>
        <w:tc>
          <w:tcPr>
            <w:tcW w:w="3118" w:type="dxa"/>
            <w:tcBorders>
              <w:right w:val="single" w:sz="4" w:space="0" w:color="auto"/>
            </w:tcBorders>
          </w:tcPr>
          <w:p w14:paraId="4B8896DE" w14:textId="77777777" w:rsidR="00204A3F" w:rsidRPr="00031F93" w:rsidRDefault="00204A3F" w:rsidP="00204A3F">
            <w:pPr>
              <w:spacing w:before="40" w:after="40"/>
              <w:jc w:val="both"/>
              <w:rPr>
                <w:rFonts w:cs="Arial"/>
              </w:rPr>
            </w:pPr>
            <w:r w:rsidRPr="00031F93">
              <w:rPr>
                <w:rFonts w:cs="Arial"/>
              </w:rPr>
              <w:t>Responsible: Project lead</w:t>
            </w:r>
          </w:p>
          <w:p w14:paraId="5210ACAC" w14:textId="77777777" w:rsidR="00204A3F" w:rsidRPr="00031F93" w:rsidRDefault="00204A3F" w:rsidP="00204A3F">
            <w:pPr>
              <w:spacing w:before="40" w:after="40"/>
              <w:jc w:val="both"/>
              <w:rPr>
                <w:rFonts w:cs="Arial"/>
              </w:rPr>
            </w:pPr>
            <w:r w:rsidRPr="00031F93">
              <w:rPr>
                <w:rFonts w:cs="Arial"/>
              </w:rPr>
              <w:t>Deadline: 2 months after contract start</w:t>
            </w:r>
          </w:p>
          <w:p w14:paraId="335D2CC5" w14:textId="64BD1D25" w:rsidR="00204A3F" w:rsidRPr="00031F93" w:rsidRDefault="00204A3F" w:rsidP="00204A3F">
            <w:pPr>
              <w:spacing w:before="40" w:after="40"/>
              <w:jc w:val="both"/>
              <w:rPr>
                <w:rFonts w:cs="Arial"/>
                <w:sz w:val="22"/>
                <w:szCs w:val="22"/>
              </w:rPr>
            </w:pPr>
            <w:r w:rsidRPr="00031F93">
              <w:rPr>
                <w:rFonts w:cs="Arial"/>
              </w:rPr>
              <w:t>Place: Ivano-Frankivsk</w:t>
            </w:r>
          </w:p>
        </w:tc>
      </w:tr>
      <w:tr w:rsidR="003356D2" w:rsidRPr="00031F93" w14:paraId="270CA86C" w14:textId="77777777" w:rsidTr="7283A543">
        <w:trPr>
          <w:trHeight w:val="300"/>
        </w:trPr>
        <w:tc>
          <w:tcPr>
            <w:tcW w:w="6204" w:type="dxa"/>
            <w:tcBorders>
              <w:left w:val="single" w:sz="4" w:space="0" w:color="auto"/>
            </w:tcBorders>
          </w:tcPr>
          <w:p w14:paraId="3FD53953" w14:textId="15D63ECA" w:rsidR="00817378" w:rsidRPr="00031F93" w:rsidRDefault="00817378" w:rsidP="00204A3F">
            <w:pPr>
              <w:spacing w:before="40" w:after="40"/>
              <w:jc w:val="both"/>
              <w:rPr>
                <w:rFonts w:cs="Arial"/>
              </w:rPr>
            </w:pPr>
            <w:r w:rsidRPr="00031F93">
              <w:rPr>
                <w:rFonts w:cs="Arial"/>
              </w:rPr>
              <w:t>Mentoring phase</w:t>
            </w:r>
            <w:r w:rsidR="005456C9" w:rsidRPr="00031F93">
              <w:rPr>
                <w:rFonts w:cs="Arial"/>
              </w:rPr>
              <w:t xml:space="preserve"> </w:t>
            </w:r>
          </w:p>
        </w:tc>
        <w:tc>
          <w:tcPr>
            <w:tcW w:w="3118" w:type="dxa"/>
            <w:tcBorders>
              <w:right w:val="single" w:sz="4" w:space="0" w:color="auto"/>
            </w:tcBorders>
          </w:tcPr>
          <w:p w14:paraId="37FF96E3" w14:textId="77777777" w:rsidR="00144292" w:rsidRPr="00031F93" w:rsidRDefault="00144292" w:rsidP="00144292">
            <w:pPr>
              <w:spacing w:before="40" w:after="40"/>
              <w:jc w:val="both"/>
              <w:rPr>
                <w:rFonts w:cs="Arial"/>
              </w:rPr>
            </w:pPr>
            <w:r w:rsidRPr="00031F93">
              <w:rPr>
                <w:rFonts w:cs="Arial"/>
              </w:rPr>
              <w:t>Responsible: Project lead</w:t>
            </w:r>
          </w:p>
          <w:p w14:paraId="7204F194" w14:textId="03D54358" w:rsidR="00817378" w:rsidRPr="00031F93" w:rsidRDefault="00144292" w:rsidP="00144292">
            <w:pPr>
              <w:spacing w:before="40" w:after="40"/>
              <w:jc w:val="both"/>
              <w:rPr>
                <w:rFonts w:cs="Arial"/>
              </w:rPr>
            </w:pPr>
            <w:r w:rsidRPr="00031F93">
              <w:rPr>
                <w:rFonts w:cs="Arial"/>
              </w:rPr>
              <w:t xml:space="preserve">Deadline: </w:t>
            </w:r>
            <w:r w:rsidR="005D256A" w:rsidRPr="00031F93">
              <w:rPr>
                <w:rFonts w:cs="Arial"/>
              </w:rPr>
              <w:t xml:space="preserve"> Contract end</w:t>
            </w:r>
            <w:r w:rsidRPr="00031F93">
              <w:rPr>
                <w:rFonts w:cs="Arial"/>
              </w:rPr>
              <w:t>Place: Online</w:t>
            </w:r>
          </w:p>
        </w:tc>
      </w:tr>
      <w:tr w:rsidR="006D7E70" w:rsidRPr="00031F93" w14:paraId="610EDC22" w14:textId="77777777" w:rsidTr="005F791D">
        <w:tc>
          <w:tcPr>
            <w:tcW w:w="6204" w:type="dxa"/>
            <w:tcBorders>
              <w:left w:val="single" w:sz="4" w:space="0" w:color="auto"/>
            </w:tcBorders>
          </w:tcPr>
          <w:p w14:paraId="35A8D1AB" w14:textId="7936B0D3" w:rsidR="00204A3F" w:rsidRPr="00031F93" w:rsidRDefault="407017EB" w:rsidP="00204A3F">
            <w:pPr>
              <w:spacing w:before="40" w:after="40"/>
              <w:jc w:val="both"/>
              <w:rPr>
                <w:rFonts w:cs="Arial"/>
                <w:sz w:val="22"/>
                <w:szCs w:val="22"/>
              </w:rPr>
            </w:pPr>
            <w:r w:rsidRPr="00031F93">
              <w:rPr>
                <w:rFonts w:cs="Arial"/>
              </w:rPr>
              <w:t>w</w:t>
            </w:r>
            <w:r w:rsidR="00204A3F" w:rsidRPr="00031F93">
              <w:rPr>
                <w:rFonts w:cs="Arial"/>
              </w:rPr>
              <w:t xml:space="preserve">rap-Up </w:t>
            </w:r>
            <w:r w:rsidR="067FB4B3" w:rsidRPr="00031F93">
              <w:rPr>
                <w:rFonts w:cs="Arial"/>
              </w:rPr>
              <w:t>group call</w:t>
            </w:r>
          </w:p>
        </w:tc>
        <w:tc>
          <w:tcPr>
            <w:tcW w:w="3118" w:type="dxa"/>
            <w:tcBorders>
              <w:right w:val="single" w:sz="4" w:space="0" w:color="auto"/>
            </w:tcBorders>
          </w:tcPr>
          <w:p w14:paraId="39E71485" w14:textId="77777777" w:rsidR="00204A3F" w:rsidRPr="00031F93" w:rsidRDefault="00204A3F" w:rsidP="00204A3F">
            <w:pPr>
              <w:spacing w:before="40" w:after="40"/>
              <w:jc w:val="both"/>
              <w:rPr>
                <w:rFonts w:cs="Arial"/>
              </w:rPr>
            </w:pPr>
            <w:r w:rsidRPr="00031F93">
              <w:rPr>
                <w:rFonts w:cs="Arial"/>
              </w:rPr>
              <w:t>Responsible: Project lead</w:t>
            </w:r>
          </w:p>
          <w:p w14:paraId="2880677D" w14:textId="45CA2819" w:rsidR="00204A3F" w:rsidRPr="00031F93" w:rsidRDefault="00204A3F" w:rsidP="00204A3F">
            <w:pPr>
              <w:spacing w:before="40" w:after="40"/>
              <w:jc w:val="both"/>
              <w:rPr>
                <w:rFonts w:cs="Arial"/>
                <w:sz w:val="22"/>
                <w:szCs w:val="22"/>
              </w:rPr>
            </w:pPr>
            <w:r w:rsidRPr="00031F93">
              <w:rPr>
                <w:rFonts w:cs="Arial"/>
              </w:rPr>
              <w:t xml:space="preserve">Deadline: </w:t>
            </w:r>
            <w:r w:rsidR="005D256A" w:rsidRPr="00031F93">
              <w:rPr>
                <w:rFonts w:cs="Arial"/>
              </w:rPr>
              <w:t xml:space="preserve"> Contract end</w:t>
            </w:r>
            <w:r w:rsidRPr="00031F93">
              <w:rPr>
                <w:rFonts w:cs="Arial"/>
              </w:rPr>
              <w:t>Place: Online</w:t>
            </w:r>
          </w:p>
        </w:tc>
      </w:tr>
    </w:tbl>
    <w:p w14:paraId="28954110" w14:textId="79DE9E72" w:rsidR="009B508F" w:rsidRPr="00031F93" w:rsidRDefault="009B508F" w:rsidP="00100B49">
      <w:pPr>
        <w:autoSpaceDE w:val="0"/>
        <w:autoSpaceDN w:val="0"/>
        <w:adjustRightInd w:val="0"/>
        <w:spacing w:line="240" w:lineRule="exact"/>
        <w:contextualSpacing/>
        <w:jc w:val="both"/>
        <w:rPr>
          <w:rFonts w:cs="Arial"/>
          <w:lang w:val="uk-UA"/>
        </w:rPr>
      </w:pPr>
      <w:r w:rsidRPr="00031F93">
        <w:rPr>
          <w:rFonts w:cs="Arial"/>
          <w:color w:val="000000"/>
          <w:lang w:eastAsia="zh-CN"/>
        </w:rPr>
        <w:t xml:space="preserve">The contract duration is from </w:t>
      </w:r>
      <w:r w:rsidR="005D256A" w:rsidRPr="00031F93">
        <w:rPr>
          <w:rFonts w:cs="Arial"/>
        </w:rPr>
        <w:t>0</w:t>
      </w:r>
      <w:r w:rsidR="00961093" w:rsidRPr="00031F93">
        <w:rPr>
          <w:rFonts w:cs="Arial"/>
          <w:lang w:val="uk-UA"/>
        </w:rPr>
        <w:t>8</w:t>
      </w:r>
      <w:r w:rsidR="0006389D" w:rsidRPr="00031F93">
        <w:rPr>
          <w:rFonts w:cs="Arial"/>
        </w:rPr>
        <w:t>.1</w:t>
      </w:r>
      <w:r w:rsidR="005D256A" w:rsidRPr="00031F93">
        <w:rPr>
          <w:rFonts w:cs="Arial"/>
        </w:rPr>
        <w:t>2</w:t>
      </w:r>
      <w:r w:rsidR="0006389D" w:rsidRPr="00031F93">
        <w:rPr>
          <w:rFonts w:cs="Arial"/>
        </w:rPr>
        <w:t>.2025</w:t>
      </w:r>
      <w:r w:rsidRPr="00031F93">
        <w:rPr>
          <w:rFonts w:cs="Arial"/>
        </w:rPr>
        <w:t xml:space="preserve"> </w:t>
      </w:r>
      <w:r w:rsidRPr="00031F93">
        <w:rPr>
          <w:rFonts w:cs="Arial"/>
          <w:color w:val="000000"/>
          <w:lang w:eastAsia="zh-CN"/>
        </w:rPr>
        <w:t xml:space="preserve">till </w:t>
      </w:r>
      <w:r w:rsidR="0006389D" w:rsidRPr="00031F93">
        <w:rPr>
          <w:rFonts w:cs="Arial"/>
        </w:rPr>
        <w:t>3</w:t>
      </w:r>
      <w:r w:rsidR="008A3B5D" w:rsidRPr="00031F93">
        <w:rPr>
          <w:rFonts w:cs="Arial"/>
        </w:rPr>
        <w:t>0</w:t>
      </w:r>
      <w:r w:rsidR="0006389D" w:rsidRPr="00031F93">
        <w:rPr>
          <w:rFonts w:cs="Arial"/>
        </w:rPr>
        <w:t>.0</w:t>
      </w:r>
      <w:r w:rsidR="008A3B5D" w:rsidRPr="00031F93">
        <w:rPr>
          <w:rFonts w:cs="Arial"/>
        </w:rPr>
        <w:t>6</w:t>
      </w:r>
      <w:r w:rsidR="0006389D" w:rsidRPr="00031F93">
        <w:rPr>
          <w:rFonts w:cs="Arial"/>
        </w:rPr>
        <w:t>.2026</w:t>
      </w:r>
      <w:r w:rsidRPr="00031F93">
        <w:rPr>
          <w:rFonts w:cs="Arial"/>
        </w:rPr>
        <w:t>.</w:t>
      </w:r>
    </w:p>
    <w:p w14:paraId="716DAD02" w14:textId="77777777" w:rsidR="005F791D" w:rsidRPr="00031F93" w:rsidRDefault="005F791D" w:rsidP="00100B49">
      <w:pPr>
        <w:autoSpaceDE w:val="0"/>
        <w:autoSpaceDN w:val="0"/>
        <w:adjustRightInd w:val="0"/>
        <w:spacing w:line="240" w:lineRule="exact"/>
        <w:contextualSpacing/>
        <w:jc w:val="both"/>
        <w:rPr>
          <w:rFonts w:cs="Arial"/>
          <w:lang w:val="uk-UA"/>
        </w:rPr>
      </w:pPr>
    </w:p>
    <w:p w14:paraId="200CB8EA" w14:textId="72AC6641" w:rsidR="009B508F" w:rsidRPr="00031F93" w:rsidRDefault="009B508F" w:rsidP="00100B49">
      <w:pPr>
        <w:pStyle w:val="ListParagraph"/>
        <w:numPr>
          <w:ilvl w:val="1"/>
          <w:numId w:val="52"/>
        </w:numPr>
        <w:jc w:val="both"/>
        <w:rPr>
          <w:rFonts w:cs="Arial"/>
          <w:b/>
          <w:bCs/>
          <w:lang w:val="uk-UA"/>
        </w:rPr>
      </w:pPr>
      <w:r w:rsidRPr="00031F93">
        <w:rPr>
          <w:rFonts w:cs="Arial"/>
          <w:b/>
          <w:bCs/>
        </w:rPr>
        <w:t>Reporting:</w:t>
      </w:r>
    </w:p>
    <w:p w14:paraId="60043CC2" w14:textId="1BC76317" w:rsidR="005F791D" w:rsidRPr="00031F93" w:rsidRDefault="005F791D" w:rsidP="005F791D">
      <w:pPr>
        <w:pStyle w:val="Footer"/>
        <w:spacing w:after="0"/>
        <w:jc w:val="both"/>
        <w:rPr>
          <w:rFonts w:cs="Arial"/>
          <w:bCs/>
        </w:rPr>
      </w:pPr>
      <w:r w:rsidRPr="00031F93">
        <w:rPr>
          <w:rFonts w:cs="Arial"/>
          <w:bCs/>
        </w:rPr>
        <w:t xml:space="preserve">The Contractor shall submit the following reporting documents to report for </w:t>
      </w:r>
      <w:r w:rsidR="00F43A86" w:rsidRPr="00031F93">
        <w:rPr>
          <w:rFonts w:cs="Arial"/>
          <w:bCs/>
        </w:rPr>
        <w:t>event/</w:t>
      </w:r>
      <w:r w:rsidRPr="00031F93">
        <w:rPr>
          <w:rFonts w:cs="Arial"/>
          <w:bCs/>
        </w:rPr>
        <w:t>conferenc</w:t>
      </w:r>
      <w:r w:rsidR="00F43A86" w:rsidRPr="00031F93">
        <w:rPr>
          <w:rFonts w:cs="Arial"/>
          <w:bCs/>
        </w:rPr>
        <w:t>e</w:t>
      </w:r>
      <w:r w:rsidRPr="00031F93">
        <w:rPr>
          <w:rFonts w:cs="Arial"/>
          <w:bCs/>
        </w:rPr>
        <w:t xml:space="preserve"> services:</w:t>
      </w:r>
    </w:p>
    <w:p w14:paraId="08D080BD" w14:textId="77777777" w:rsidR="00CF44D8" w:rsidRPr="00031F93" w:rsidRDefault="00CF44D8" w:rsidP="005F791D">
      <w:pPr>
        <w:pStyle w:val="Footer"/>
        <w:spacing w:after="0"/>
        <w:jc w:val="both"/>
        <w:rPr>
          <w:rFonts w:cs="Arial"/>
          <w:bCs/>
        </w:rPr>
      </w:pPr>
    </w:p>
    <w:tbl>
      <w:tblPr>
        <w:tblStyle w:val="TableGrid"/>
        <w:tblW w:w="9224" w:type="dxa"/>
        <w:jc w:val="center"/>
        <w:tblLayout w:type="fixed"/>
        <w:tblLook w:val="04A0" w:firstRow="1" w:lastRow="0" w:firstColumn="1" w:lastColumn="0" w:noHBand="0" w:noVBand="1"/>
      </w:tblPr>
      <w:tblGrid>
        <w:gridCol w:w="3823"/>
        <w:gridCol w:w="2551"/>
        <w:gridCol w:w="2850"/>
      </w:tblGrid>
      <w:tr w:rsidR="00CF44D8" w:rsidRPr="0092025A" w14:paraId="6EDEC664" w14:textId="77777777" w:rsidTr="0092025A">
        <w:trPr>
          <w:trHeight w:val="300"/>
          <w:jc w:val="center"/>
        </w:trPr>
        <w:tc>
          <w:tcPr>
            <w:tcW w:w="3823" w:type="dxa"/>
          </w:tcPr>
          <w:p w14:paraId="53CCA071" w14:textId="77777777" w:rsidR="00CF44D8" w:rsidRPr="0092025A" w:rsidRDefault="00CF44D8" w:rsidP="007B6E7D">
            <w:pPr>
              <w:spacing w:after="0"/>
              <w:contextualSpacing/>
              <w:jc w:val="both"/>
              <w:rPr>
                <w:rFonts w:cs="Arial"/>
                <w:b/>
                <w:bCs/>
                <w:sz w:val="22"/>
                <w:szCs w:val="22"/>
                <w:lang w:val="uk-UA"/>
              </w:rPr>
            </w:pPr>
            <w:r w:rsidRPr="0092025A">
              <w:rPr>
                <w:rFonts w:cs="Arial"/>
                <w:b/>
                <w:bCs/>
                <w:sz w:val="22"/>
                <w:szCs w:val="22"/>
              </w:rPr>
              <w:t>Reporting/ Deliverable #</w:t>
            </w:r>
          </w:p>
        </w:tc>
        <w:tc>
          <w:tcPr>
            <w:tcW w:w="2551" w:type="dxa"/>
          </w:tcPr>
          <w:p w14:paraId="6C33F64D" w14:textId="77777777" w:rsidR="00CF44D8" w:rsidRPr="0092025A" w:rsidRDefault="00CF44D8" w:rsidP="007B6E7D">
            <w:pPr>
              <w:spacing w:after="0"/>
              <w:contextualSpacing/>
              <w:jc w:val="both"/>
              <w:rPr>
                <w:rFonts w:cs="Arial"/>
                <w:b/>
                <w:sz w:val="22"/>
                <w:szCs w:val="22"/>
              </w:rPr>
            </w:pPr>
            <w:r w:rsidRPr="0092025A">
              <w:rPr>
                <w:rFonts w:cs="Arial"/>
                <w:b/>
                <w:sz w:val="22"/>
                <w:szCs w:val="22"/>
              </w:rPr>
              <w:t>Requirements to the format</w:t>
            </w:r>
          </w:p>
        </w:tc>
        <w:tc>
          <w:tcPr>
            <w:tcW w:w="2850" w:type="dxa"/>
          </w:tcPr>
          <w:p w14:paraId="207CCD5A" w14:textId="77777777" w:rsidR="00CF44D8" w:rsidRPr="0092025A" w:rsidRDefault="00CF44D8" w:rsidP="007B6E7D">
            <w:pPr>
              <w:spacing w:after="0"/>
              <w:contextualSpacing/>
              <w:jc w:val="both"/>
              <w:rPr>
                <w:rFonts w:cs="Arial"/>
                <w:b/>
                <w:bCs/>
                <w:sz w:val="22"/>
                <w:szCs w:val="22"/>
              </w:rPr>
            </w:pPr>
            <w:r w:rsidRPr="0092025A">
              <w:rPr>
                <w:rFonts w:cs="Arial"/>
                <w:b/>
                <w:bCs/>
                <w:sz w:val="22"/>
                <w:szCs w:val="22"/>
              </w:rPr>
              <w:t>Anticipated period, by</w:t>
            </w:r>
          </w:p>
        </w:tc>
      </w:tr>
      <w:tr w:rsidR="00CF44D8" w:rsidRPr="0092025A" w14:paraId="2EB81966" w14:textId="77777777" w:rsidTr="0092025A">
        <w:trPr>
          <w:trHeight w:val="300"/>
          <w:jc w:val="center"/>
        </w:trPr>
        <w:tc>
          <w:tcPr>
            <w:tcW w:w="3823" w:type="dxa"/>
          </w:tcPr>
          <w:p w14:paraId="736DDC37" w14:textId="77777777" w:rsidR="00CF44D8" w:rsidRPr="0092025A" w:rsidRDefault="00CF44D8" w:rsidP="00CF44D8">
            <w:pPr>
              <w:pStyle w:val="ListParagraph"/>
              <w:numPr>
                <w:ilvl w:val="0"/>
                <w:numId w:val="66"/>
              </w:numPr>
              <w:spacing w:after="0"/>
              <w:jc w:val="both"/>
              <w:rPr>
                <w:rFonts w:cs="Arial"/>
                <w:b/>
                <w:bCs/>
                <w:sz w:val="22"/>
                <w:szCs w:val="22"/>
              </w:rPr>
            </w:pPr>
            <w:r w:rsidRPr="0092025A">
              <w:rPr>
                <w:rFonts w:cs="Arial"/>
                <w:sz w:val="22"/>
                <w:szCs w:val="22"/>
              </w:rPr>
              <w:t>Overall training concept (including training approach, agenda and logistical information on the kick-off workshop, selected mentors) is submitted and approved by GIZ</w:t>
            </w:r>
          </w:p>
        </w:tc>
        <w:tc>
          <w:tcPr>
            <w:tcW w:w="2551" w:type="dxa"/>
          </w:tcPr>
          <w:p w14:paraId="58A62DC7" w14:textId="754F57ED" w:rsidR="00CF44D8" w:rsidRPr="0092025A" w:rsidRDefault="00CF44D8" w:rsidP="007B6E7D">
            <w:pPr>
              <w:spacing w:after="0"/>
              <w:contextualSpacing/>
              <w:jc w:val="both"/>
              <w:rPr>
                <w:rFonts w:cs="Arial"/>
                <w:bCs/>
                <w:sz w:val="22"/>
                <w:szCs w:val="22"/>
              </w:rPr>
            </w:pPr>
            <w:r w:rsidRPr="0092025A">
              <w:rPr>
                <w:rFonts w:cs="Arial"/>
                <w:bCs/>
                <w:sz w:val="22"/>
                <w:szCs w:val="22"/>
              </w:rPr>
              <w:t>Document of 1-3 pages, in English, in written</w:t>
            </w:r>
          </w:p>
        </w:tc>
        <w:tc>
          <w:tcPr>
            <w:tcW w:w="2850" w:type="dxa"/>
          </w:tcPr>
          <w:p w14:paraId="7A37189C" w14:textId="77777777" w:rsidR="00CF44D8" w:rsidRPr="0092025A" w:rsidRDefault="00CF44D8" w:rsidP="007B6E7D">
            <w:pPr>
              <w:spacing w:after="0"/>
              <w:contextualSpacing/>
              <w:jc w:val="both"/>
              <w:rPr>
                <w:rFonts w:cs="Arial"/>
                <w:bCs/>
                <w:sz w:val="22"/>
                <w:szCs w:val="22"/>
              </w:rPr>
            </w:pPr>
            <w:r w:rsidRPr="0092025A">
              <w:rPr>
                <w:rFonts w:cs="Arial"/>
                <w:bCs/>
                <w:sz w:val="22"/>
                <w:szCs w:val="22"/>
              </w:rPr>
              <w:t>1 month after contract start</w:t>
            </w:r>
          </w:p>
        </w:tc>
      </w:tr>
      <w:tr w:rsidR="00CF44D8" w:rsidRPr="0092025A" w14:paraId="17A14190" w14:textId="77777777" w:rsidTr="0092025A">
        <w:trPr>
          <w:trHeight w:val="300"/>
          <w:jc w:val="center"/>
        </w:trPr>
        <w:tc>
          <w:tcPr>
            <w:tcW w:w="3823" w:type="dxa"/>
          </w:tcPr>
          <w:p w14:paraId="67B33A4A" w14:textId="6C718654" w:rsidR="00CF44D8" w:rsidRPr="0092025A" w:rsidRDefault="00CF44D8" w:rsidP="00CF44D8">
            <w:pPr>
              <w:pStyle w:val="ListParagraph"/>
              <w:numPr>
                <w:ilvl w:val="0"/>
                <w:numId w:val="66"/>
              </w:numPr>
              <w:spacing w:after="0"/>
              <w:jc w:val="both"/>
              <w:rPr>
                <w:rFonts w:cs="Arial"/>
                <w:b/>
                <w:bCs/>
                <w:sz w:val="22"/>
                <w:szCs w:val="22"/>
              </w:rPr>
            </w:pPr>
            <w:r w:rsidRPr="0092025A">
              <w:rPr>
                <w:rFonts w:cs="Arial"/>
                <w:sz w:val="22"/>
                <w:szCs w:val="22"/>
              </w:rPr>
              <w:t xml:space="preserve">Report on the kick-off bootcamp (including </w:t>
            </w:r>
            <w:r w:rsidR="008C225B" w:rsidRPr="0092025A">
              <w:rPr>
                <w:rFonts w:cs="Arial"/>
                <w:sz w:val="22"/>
                <w:szCs w:val="22"/>
              </w:rPr>
              <w:t xml:space="preserve">signed </w:t>
            </w:r>
            <w:r w:rsidRPr="0092025A">
              <w:rPr>
                <w:rFonts w:cs="Arial"/>
                <w:sz w:val="22"/>
                <w:szCs w:val="22"/>
              </w:rPr>
              <w:t>participant lists</w:t>
            </w:r>
            <w:r w:rsidR="008C225B" w:rsidRPr="0092025A">
              <w:rPr>
                <w:rFonts w:cs="Arial"/>
                <w:sz w:val="22"/>
                <w:szCs w:val="22"/>
              </w:rPr>
              <w:t xml:space="preserve"> for each day of the bootcamp</w:t>
            </w:r>
            <w:r w:rsidRPr="0092025A">
              <w:rPr>
                <w:rFonts w:cs="Arial"/>
                <w:sz w:val="22"/>
                <w:szCs w:val="22"/>
              </w:rPr>
              <w:t>, photos of the event which depicted persons approved for sharing, participant survey, summary of all results (e.g. business models selected, new revenue streams, action plans for each makerspace), lessons learned)</w:t>
            </w:r>
          </w:p>
        </w:tc>
        <w:tc>
          <w:tcPr>
            <w:tcW w:w="2551" w:type="dxa"/>
          </w:tcPr>
          <w:p w14:paraId="61D019B9" w14:textId="173C6675" w:rsidR="00CF44D8" w:rsidRPr="0092025A" w:rsidRDefault="00CF44D8" w:rsidP="007B6E7D">
            <w:pPr>
              <w:spacing w:after="0"/>
              <w:contextualSpacing/>
              <w:jc w:val="both"/>
              <w:rPr>
                <w:rFonts w:cs="Arial"/>
                <w:bCs/>
                <w:sz w:val="22"/>
                <w:szCs w:val="22"/>
              </w:rPr>
            </w:pPr>
            <w:r w:rsidRPr="0092025A">
              <w:rPr>
                <w:rFonts w:cs="Arial"/>
                <w:bCs/>
                <w:sz w:val="22"/>
                <w:szCs w:val="22"/>
                <w:lang w:val="de-DE"/>
              </w:rPr>
              <w:t>Document in English, in written, minimum 30 professional photos in digital .jpg or .png format</w:t>
            </w:r>
          </w:p>
        </w:tc>
        <w:tc>
          <w:tcPr>
            <w:tcW w:w="2850" w:type="dxa"/>
          </w:tcPr>
          <w:p w14:paraId="0777BD2E" w14:textId="77777777" w:rsidR="00CF44D8" w:rsidRPr="0092025A" w:rsidRDefault="00CF44D8" w:rsidP="007B6E7D">
            <w:pPr>
              <w:spacing w:after="0"/>
              <w:contextualSpacing/>
              <w:jc w:val="both"/>
              <w:rPr>
                <w:rFonts w:cs="Arial"/>
                <w:bCs/>
                <w:sz w:val="22"/>
                <w:szCs w:val="22"/>
              </w:rPr>
            </w:pPr>
            <w:r w:rsidRPr="0092025A">
              <w:rPr>
                <w:rFonts w:cs="Arial"/>
                <w:bCs/>
                <w:sz w:val="22"/>
                <w:szCs w:val="22"/>
                <w:lang w:val="de-DE"/>
              </w:rPr>
              <w:t>3 months after contract start</w:t>
            </w:r>
          </w:p>
        </w:tc>
      </w:tr>
      <w:tr w:rsidR="00CF44D8" w:rsidRPr="0092025A" w14:paraId="4C96B6F5" w14:textId="77777777" w:rsidTr="0092025A">
        <w:trPr>
          <w:trHeight w:val="300"/>
          <w:jc w:val="center"/>
        </w:trPr>
        <w:tc>
          <w:tcPr>
            <w:tcW w:w="3823" w:type="dxa"/>
          </w:tcPr>
          <w:p w14:paraId="205CFF77" w14:textId="0D2E24C2" w:rsidR="00CF44D8" w:rsidRPr="0092025A" w:rsidRDefault="00CF44D8" w:rsidP="00CF44D8">
            <w:pPr>
              <w:pStyle w:val="ListParagraph"/>
              <w:numPr>
                <w:ilvl w:val="0"/>
                <w:numId w:val="66"/>
              </w:numPr>
              <w:spacing w:after="0"/>
              <w:jc w:val="both"/>
              <w:rPr>
                <w:rFonts w:cs="Arial"/>
                <w:sz w:val="22"/>
                <w:szCs w:val="22"/>
              </w:rPr>
            </w:pPr>
            <w:r w:rsidRPr="0092025A">
              <w:rPr>
                <w:rFonts w:cs="Arial"/>
                <w:sz w:val="22"/>
                <w:szCs w:val="22"/>
              </w:rPr>
              <w:t xml:space="preserve">For each makerspace: A report on the identified needs for the mentoring phase </w:t>
            </w:r>
          </w:p>
        </w:tc>
        <w:tc>
          <w:tcPr>
            <w:tcW w:w="2551" w:type="dxa"/>
          </w:tcPr>
          <w:p w14:paraId="2AC13D04" w14:textId="77777777" w:rsidR="00CF44D8" w:rsidRPr="0092025A" w:rsidRDefault="00CF44D8" w:rsidP="007B6E7D">
            <w:pPr>
              <w:spacing w:after="0"/>
              <w:rPr>
                <w:rFonts w:cs="Arial"/>
                <w:bCs/>
                <w:sz w:val="22"/>
                <w:szCs w:val="22"/>
                <w:lang w:val="en-US"/>
              </w:rPr>
            </w:pPr>
            <w:r w:rsidRPr="0092025A">
              <w:rPr>
                <w:rFonts w:cs="Arial"/>
                <w:bCs/>
                <w:sz w:val="22"/>
                <w:szCs w:val="22"/>
                <w:lang w:val="en-US"/>
              </w:rPr>
              <w:t xml:space="preserve">The report is in English, in written format. </w:t>
            </w:r>
          </w:p>
          <w:p w14:paraId="1223DCFA" w14:textId="60A8DC12" w:rsidR="00CF44D8" w:rsidRPr="0092025A" w:rsidRDefault="00CF44D8" w:rsidP="007B6E7D">
            <w:pPr>
              <w:spacing w:after="0"/>
              <w:contextualSpacing/>
              <w:jc w:val="both"/>
              <w:rPr>
                <w:rFonts w:cs="Arial"/>
                <w:bCs/>
                <w:sz w:val="22"/>
                <w:szCs w:val="22"/>
                <w:lang w:val="en-US"/>
              </w:rPr>
            </w:pPr>
          </w:p>
        </w:tc>
        <w:tc>
          <w:tcPr>
            <w:tcW w:w="2850" w:type="dxa"/>
          </w:tcPr>
          <w:p w14:paraId="04E126B6" w14:textId="77777777" w:rsidR="00CF44D8" w:rsidRPr="0092025A" w:rsidRDefault="00CF44D8" w:rsidP="007B6E7D">
            <w:pPr>
              <w:spacing w:after="0"/>
              <w:contextualSpacing/>
              <w:jc w:val="both"/>
              <w:rPr>
                <w:rFonts w:cs="Arial"/>
                <w:bCs/>
                <w:sz w:val="22"/>
                <w:szCs w:val="22"/>
                <w:lang w:val="de-DE"/>
              </w:rPr>
            </w:pPr>
            <w:r w:rsidRPr="0092025A">
              <w:rPr>
                <w:rFonts w:cs="Arial"/>
                <w:bCs/>
                <w:sz w:val="22"/>
                <w:szCs w:val="22"/>
                <w:lang w:val="de-DE"/>
              </w:rPr>
              <w:t>3 months after contract start</w:t>
            </w:r>
          </w:p>
        </w:tc>
      </w:tr>
      <w:tr w:rsidR="00CF44D8" w:rsidRPr="0092025A" w14:paraId="1140A5E1" w14:textId="77777777" w:rsidTr="0092025A">
        <w:trPr>
          <w:trHeight w:val="300"/>
          <w:jc w:val="center"/>
        </w:trPr>
        <w:tc>
          <w:tcPr>
            <w:tcW w:w="3823" w:type="dxa"/>
          </w:tcPr>
          <w:p w14:paraId="4CF5C09A" w14:textId="490F8BDC" w:rsidR="00CF44D8" w:rsidRPr="0092025A" w:rsidRDefault="00CF44D8" w:rsidP="00CF44D8">
            <w:pPr>
              <w:pStyle w:val="ListParagraph"/>
              <w:numPr>
                <w:ilvl w:val="0"/>
                <w:numId w:val="66"/>
              </w:numPr>
              <w:spacing w:after="0"/>
              <w:jc w:val="both"/>
              <w:rPr>
                <w:rFonts w:cs="Arial"/>
                <w:b/>
                <w:bCs/>
                <w:sz w:val="22"/>
                <w:szCs w:val="22"/>
              </w:rPr>
            </w:pPr>
            <w:r w:rsidRPr="0092025A">
              <w:rPr>
                <w:rFonts w:cs="Arial"/>
                <w:sz w:val="22"/>
                <w:szCs w:val="22"/>
              </w:rPr>
              <w:lastRenderedPageBreak/>
              <w:t xml:space="preserve">Report on the mentoring sessions (including a </w:t>
            </w:r>
            <w:r w:rsidR="00995510" w:rsidRPr="0092025A">
              <w:rPr>
                <w:rFonts w:cs="Arial"/>
                <w:sz w:val="22"/>
                <w:szCs w:val="22"/>
              </w:rPr>
              <w:t>participants list</w:t>
            </w:r>
            <w:r w:rsidRPr="0092025A">
              <w:rPr>
                <w:rFonts w:cs="Arial"/>
                <w:sz w:val="22"/>
                <w:szCs w:val="22"/>
              </w:rPr>
              <w:t>,</w:t>
            </w:r>
            <w:r w:rsidR="00995510" w:rsidRPr="0092025A">
              <w:rPr>
                <w:rFonts w:cs="Arial"/>
                <w:sz w:val="22"/>
                <w:szCs w:val="22"/>
              </w:rPr>
              <w:t xml:space="preserve"> </w:t>
            </w:r>
            <w:r w:rsidR="00551C35" w:rsidRPr="0092025A">
              <w:rPr>
                <w:rFonts w:cs="Arial"/>
                <w:sz w:val="22"/>
                <w:szCs w:val="22"/>
              </w:rPr>
              <w:t>meeting minutes</w:t>
            </w:r>
            <w:r w:rsidRPr="0092025A">
              <w:rPr>
                <w:rFonts w:cs="Arial"/>
                <w:sz w:val="22"/>
                <w:szCs w:val="22"/>
              </w:rPr>
              <w:t>, common themes and specific learning</w:t>
            </w:r>
            <w:r w:rsidR="00551C35" w:rsidRPr="0092025A">
              <w:rPr>
                <w:rFonts w:cs="Arial"/>
                <w:sz w:val="22"/>
                <w:szCs w:val="22"/>
              </w:rPr>
              <w:t>s</w:t>
            </w:r>
            <w:r w:rsidRPr="0092025A">
              <w:rPr>
                <w:rFonts w:cs="Arial"/>
                <w:sz w:val="22"/>
                <w:szCs w:val="22"/>
              </w:rPr>
              <w:t xml:space="preserve"> that can be shared with other makerspaces)</w:t>
            </w:r>
          </w:p>
        </w:tc>
        <w:tc>
          <w:tcPr>
            <w:tcW w:w="2551" w:type="dxa"/>
          </w:tcPr>
          <w:p w14:paraId="0AEAA77E" w14:textId="77777777" w:rsidR="00CF44D8" w:rsidRPr="0092025A" w:rsidRDefault="00CF44D8" w:rsidP="007B6E7D">
            <w:pPr>
              <w:spacing w:after="0"/>
              <w:contextualSpacing/>
              <w:jc w:val="both"/>
              <w:rPr>
                <w:rFonts w:cs="Arial"/>
                <w:bCs/>
                <w:sz w:val="22"/>
                <w:szCs w:val="22"/>
              </w:rPr>
            </w:pPr>
            <w:r w:rsidRPr="0092025A">
              <w:rPr>
                <w:rFonts w:cs="Arial"/>
                <w:bCs/>
                <w:sz w:val="22"/>
                <w:szCs w:val="22"/>
              </w:rPr>
              <w:t>Document in English, in written</w:t>
            </w:r>
          </w:p>
        </w:tc>
        <w:tc>
          <w:tcPr>
            <w:tcW w:w="2850" w:type="dxa"/>
          </w:tcPr>
          <w:p w14:paraId="6728548D" w14:textId="53BC399B" w:rsidR="00CF44D8" w:rsidRPr="0092025A" w:rsidRDefault="007B246F" w:rsidP="007B6E7D">
            <w:pPr>
              <w:spacing w:after="0"/>
              <w:contextualSpacing/>
              <w:jc w:val="both"/>
              <w:rPr>
                <w:rFonts w:cs="Arial"/>
                <w:bCs/>
                <w:sz w:val="22"/>
                <w:szCs w:val="22"/>
              </w:rPr>
            </w:pPr>
            <w:r w:rsidRPr="0092025A">
              <w:rPr>
                <w:rFonts w:cs="Arial"/>
                <w:bCs/>
                <w:sz w:val="22"/>
                <w:szCs w:val="22"/>
                <w:lang w:val="en-US"/>
              </w:rPr>
              <w:t>End of contract</w:t>
            </w:r>
          </w:p>
        </w:tc>
      </w:tr>
      <w:tr w:rsidR="00CF44D8" w:rsidRPr="0092025A" w14:paraId="7C9223C4" w14:textId="77777777" w:rsidTr="0092025A">
        <w:trPr>
          <w:trHeight w:val="300"/>
          <w:jc w:val="center"/>
        </w:trPr>
        <w:tc>
          <w:tcPr>
            <w:tcW w:w="3823" w:type="dxa"/>
          </w:tcPr>
          <w:p w14:paraId="7828577E" w14:textId="77777777" w:rsidR="00CF44D8" w:rsidRPr="0092025A" w:rsidRDefault="00CF44D8" w:rsidP="00CF44D8">
            <w:pPr>
              <w:pStyle w:val="ListParagraph"/>
              <w:numPr>
                <w:ilvl w:val="0"/>
                <w:numId w:val="66"/>
              </w:numPr>
              <w:spacing w:after="0"/>
              <w:jc w:val="both"/>
              <w:rPr>
                <w:rFonts w:cs="Arial"/>
                <w:b/>
                <w:bCs/>
                <w:sz w:val="22"/>
                <w:szCs w:val="22"/>
              </w:rPr>
            </w:pPr>
            <w:r w:rsidRPr="0092025A">
              <w:rPr>
                <w:rFonts w:cs="Arial"/>
                <w:sz w:val="22"/>
                <w:szCs w:val="22"/>
              </w:rPr>
              <w:t>Report on the wrap-up call (including list of participants, agenda, documentation of all lessons learned in a format that can be shared with other makerspaces, final survey results of all participants)</w:t>
            </w:r>
          </w:p>
        </w:tc>
        <w:tc>
          <w:tcPr>
            <w:tcW w:w="2551" w:type="dxa"/>
          </w:tcPr>
          <w:p w14:paraId="3EB163CD" w14:textId="77777777" w:rsidR="00CF44D8" w:rsidRPr="0092025A" w:rsidRDefault="00CF44D8" w:rsidP="007B6E7D">
            <w:pPr>
              <w:spacing w:after="0"/>
              <w:contextualSpacing/>
              <w:jc w:val="both"/>
              <w:rPr>
                <w:rFonts w:cs="Arial"/>
                <w:bCs/>
                <w:sz w:val="22"/>
                <w:szCs w:val="22"/>
              </w:rPr>
            </w:pPr>
            <w:r w:rsidRPr="0092025A">
              <w:rPr>
                <w:rFonts w:cs="Arial"/>
                <w:bCs/>
                <w:sz w:val="22"/>
                <w:szCs w:val="22"/>
              </w:rPr>
              <w:t>Document in English, in written</w:t>
            </w:r>
          </w:p>
        </w:tc>
        <w:tc>
          <w:tcPr>
            <w:tcW w:w="2850" w:type="dxa"/>
          </w:tcPr>
          <w:p w14:paraId="364E8006" w14:textId="77777777" w:rsidR="00CF44D8" w:rsidRPr="0092025A" w:rsidRDefault="00CF44D8" w:rsidP="007B6E7D">
            <w:pPr>
              <w:spacing w:after="0"/>
              <w:contextualSpacing/>
              <w:jc w:val="both"/>
              <w:rPr>
                <w:rFonts w:cs="Arial"/>
                <w:bCs/>
                <w:sz w:val="22"/>
                <w:szCs w:val="22"/>
              </w:rPr>
            </w:pPr>
            <w:r w:rsidRPr="0092025A">
              <w:rPr>
                <w:rFonts w:cs="Arial"/>
                <w:bCs/>
                <w:sz w:val="22"/>
                <w:szCs w:val="22"/>
                <w:lang w:val="en-US"/>
              </w:rPr>
              <w:t>End of contract</w:t>
            </w:r>
          </w:p>
        </w:tc>
      </w:tr>
    </w:tbl>
    <w:p w14:paraId="6885103B" w14:textId="77777777" w:rsidR="00CF44D8" w:rsidRPr="00031F93" w:rsidRDefault="00CF44D8" w:rsidP="005F791D">
      <w:pPr>
        <w:pStyle w:val="Footer"/>
        <w:spacing w:after="0"/>
        <w:jc w:val="both"/>
        <w:rPr>
          <w:rFonts w:cs="Arial"/>
          <w:bCs/>
          <w:lang w:val="uk-UA"/>
        </w:rPr>
      </w:pPr>
    </w:p>
    <w:p w14:paraId="702CD783" w14:textId="77777777" w:rsidR="005F791D" w:rsidRPr="00031F93" w:rsidRDefault="005F791D" w:rsidP="005F791D">
      <w:pPr>
        <w:pStyle w:val="Footer"/>
        <w:spacing w:after="0"/>
        <w:jc w:val="both"/>
        <w:rPr>
          <w:rFonts w:cs="Arial"/>
          <w:bCs/>
          <w:lang w:val="uk-UA"/>
        </w:rPr>
      </w:pPr>
    </w:p>
    <w:p w14:paraId="592DBA02" w14:textId="1DA9949B" w:rsidR="00051FB3" w:rsidRPr="00031F93" w:rsidRDefault="008C225B" w:rsidP="008C225B">
      <w:pPr>
        <w:pStyle w:val="Footer"/>
        <w:spacing w:after="0"/>
        <w:jc w:val="both"/>
        <w:rPr>
          <w:rFonts w:cs="Arial"/>
          <w:lang w:val="uk-UA"/>
        </w:rPr>
      </w:pPr>
      <w:r w:rsidRPr="00031F93">
        <w:rPr>
          <w:rFonts w:cs="Arial"/>
          <w:bCs/>
        </w:rPr>
        <w:t>Additionally, the contractor provides:</w:t>
      </w:r>
    </w:p>
    <w:p w14:paraId="3AF2C043" w14:textId="10A68FC4" w:rsidR="005F791D" w:rsidRPr="00031F93" w:rsidRDefault="005F791D" w:rsidP="005F791D">
      <w:pPr>
        <w:pStyle w:val="Footer"/>
        <w:spacing w:after="0"/>
        <w:jc w:val="both"/>
        <w:rPr>
          <w:rFonts w:cs="Arial"/>
          <w:bCs/>
          <w:lang w:val="en-US"/>
        </w:rPr>
      </w:pPr>
      <w:r w:rsidRPr="00031F93">
        <w:rPr>
          <w:rFonts w:cs="Arial"/>
          <w:bCs/>
        </w:rPr>
        <w:t>- invoice for payment and act of acceptance</w:t>
      </w:r>
      <w:r w:rsidR="00051FB3" w:rsidRPr="00031F93">
        <w:rPr>
          <w:rFonts w:cs="Arial"/>
          <w:bCs/>
        </w:rPr>
        <w:t>, signed and stamped (if applicable) by Contractor</w:t>
      </w:r>
      <w:r w:rsidRPr="00031F93">
        <w:rPr>
          <w:rFonts w:cs="Arial"/>
          <w:bCs/>
        </w:rPr>
        <w:t>;</w:t>
      </w:r>
    </w:p>
    <w:p w14:paraId="0DC6AEF9" w14:textId="2D39B024" w:rsidR="005F791D" w:rsidRPr="00031F93" w:rsidRDefault="005F791D" w:rsidP="005F791D">
      <w:pPr>
        <w:pStyle w:val="Footer"/>
        <w:spacing w:after="0"/>
        <w:jc w:val="both"/>
        <w:rPr>
          <w:rFonts w:cs="Arial"/>
          <w:bCs/>
        </w:rPr>
      </w:pPr>
      <w:r w:rsidRPr="00031F93">
        <w:rPr>
          <w:rFonts w:cs="Arial"/>
          <w:bCs/>
        </w:rPr>
        <w:t xml:space="preserve">- and all other documents specified for each item in </w:t>
      </w:r>
      <w:r w:rsidR="00051FB3" w:rsidRPr="00031F93">
        <w:rPr>
          <w:rFonts w:cs="Arial"/>
          <w:bCs/>
        </w:rPr>
        <w:t xml:space="preserve">paragraph </w:t>
      </w:r>
      <w:r w:rsidRPr="00031F93">
        <w:rPr>
          <w:rFonts w:cs="Arial"/>
          <w:bCs/>
        </w:rPr>
        <w:t>4</w:t>
      </w:r>
      <w:r w:rsidR="000F026A" w:rsidRPr="00031F93">
        <w:rPr>
          <w:rFonts w:cs="Arial"/>
          <w:bCs/>
        </w:rPr>
        <w:t xml:space="preserve"> “</w:t>
      </w:r>
      <w:r w:rsidR="00051FB3" w:rsidRPr="00031F93">
        <w:rPr>
          <w:rFonts w:cs="Arial"/>
          <w:bCs/>
        </w:rPr>
        <w:tab/>
        <w:t>Costing</w:t>
      </w:r>
      <w:r w:rsidR="00A0210D">
        <w:rPr>
          <w:rFonts w:cs="Arial"/>
          <w:bCs/>
          <w:lang w:val="uk-UA"/>
        </w:rPr>
        <w:t xml:space="preserve"> </w:t>
      </w:r>
      <w:r w:rsidR="00051FB3" w:rsidRPr="00031F93">
        <w:rPr>
          <w:rFonts w:cs="Arial"/>
          <w:bCs/>
        </w:rPr>
        <w:t>(quantitative) requirements</w:t>
      </w:r>
      <w:r w:rsidR="000F026A" w:rsidRPr="00031F93">
        <w:rPr>
          <w:rFonts w:cs="Arial"/>
          <w:bCs/>
        </w:rPr>
        <w:t>” of the</w:t>
      </w:r>
      <w:r w:rsidR="001E502D" w:rsidRPr="00031F93">
        <w:rPr>
          <w:rFonts w:cs="Arial"/>
          <w:bCs/>
          <w:lang w:val="en-US"/>
        </w:rPr>
        <w:t>se</w:t>
      </w:r>
      <w:r w:rsidR="000F026A" w:rsidRPr="00031F93">
        <w:rPr>
          <w:rFonts w:cs="Arial"/>
          <w:bCs/>
        </w:rPr>
        <w:t xml:space="preserve"> ToR</w:t>
      </w:r>
      <w:r w:rsidR="00F43A86" w:rsidRPr="00031F93">
        <w:rPr>
          <w:rFonts w:cs="Arial"/>
          <w:bCs/>
        </w:rPr>
        <w:t xml:space="preserve">. </w:t>
      </w:r>
    </w:p>
    <w:p w14:paraId="1D9BC80E" w14:textId="58E6A2F1" w:rsidR="005F791D" w:rsidRPr="00031F93" w:rsidRDefault="005F791D" w:rsidP="006222FA">
      <w:pPr>
        <w:pStyle w:val="Footer"/>
        <w:spacing w:after="0"/>
        <w:jc w:val="both"/>
        <w:rPr>
          <w:rFonts w:cs="Arial"/>
          <w:bCs/>
        </w:rPr>
      </w:pPr>
    </w:p>
    <w:p w14:paraId="521F733A" w14:textId="77777777" w:rsidR="008D4AD1" w:rsidRPr="00031F93" w:rsidRDefault="008D4AD1" w:rsidP="008D4AD1">
      <w:pPr>
        <w:pStyle w:val="ListParagraph"/>
        <w:numPr>
          <w:ilvl w:val="0"/>
          <w:numId w:val="52"/>
        </w:numPr>
        <w:tabs>
          <w:tab w:val="left" w:pos="284"/>
        </w:tabs>
        <w:ind w:left="0" w:firstLine="0"/>
        <w:jc w:val="both"/>
        <w:rPr>
          <w:rStyle w:val="Heading1Char"/>
          <w:b w:val="0"/>
          <w:i/>
        </w:rPr>
      </w:pPr>
      <w:r w:rsidRPr="00031F93">
        <w:rPr>
          <w:rStyle w:val="Heading1Char"/>
        </w:rPr>
        <w:t>Concept (technical-methodological design)</w:t>
      </w:r>
    </w:p>
    <w:p w14:paraId="1B945D9A" w14:textId="77777777" w:rsidR="008D4AD1" w:rsidRPr="00031F93" w:rsidRDefault="008D4AD1" w:rsidP="008D4AD1">
      <w:pPr>
        <w:jc w:val="both"/>
      </w:pPr>
      <w:r w:rsidRPr="00031F93">
        <w:t xml:space="preserve">In the bid, the tenderer is required to show </w:t>
      </w:r>
      <w:r w:rsidRPr="00031F93">
        <w:rPr>
          <w:i/>
        </w:rPr>
        <w:t>how</w:t>
      </w:r>
      <w:r w:rsidRPr="00031F93">
        <w:t xml:space="preserve"> the objectives defined in Chapter </w:t>
      </w:r>
      <w:r w:rsidRPr="00031F93">
        <w:fldChar w:fldCharType="begin"/>
      </w:r>
      <w:r w:rsidRPr="00031F93">
        <w:instrText xml:space="preserve"> REF _Ref508121704 \r \h  \* MERGEFORMAT </w:instrText>
      </w:r>
      <w:r w:rsidRPr="00031F93">
        <w:fldChar w:fldCharType="separate"/>
      </w:r>
      <w:r w:rsidRPr="00031F93">
        <w:t>2</w:t>
      </w:r>
      <w:r w:rsidRPr="00031F93">
        <w:fldChar w:fldCharType="end"/>
      </w:r>
      <w:r w:rsidRPr="00031F93">
        <w:t xml:space="preserve"> (Tasks to be performed) are to be achieved, if applicable under consideration of further method-related requirements (technical-methodological concept). In addition, the tenderer must describe the project management system for service provision.</w:t>
      </w:r>
    </w:p>
    <w:p w14:paraId="5A8168C2" w14:textId="77777777" w:rsidR="008D4AD1" w:rsidRPr="00031F93" w:rsidRDefault="008D4AD1" w:rsidP="008D4AD1">
      <w:pPr>
        <w:pStyle w:val="Heading2"/>
        <w:jc w:val="both"/>
      </w:pPr>
      <w:bookmarkStart w:id="34" w:name="_Toc119493824"/>
      <w:bookmarkStart w:id="35" w:name="_Toc126094239"/>
      <w:r w:rsidRPr="00031F93">
        <w:t>Technical-methodological concept</w:t>
      </w:r>
      <w:bookmarkEnd w:id="34"/>
      <w:bookmarkEnd w:id="35"/>
    </w:p>
    <w:p w14:paraId="5DB1E8C1" w14:textId="4AC5A045" w:rsidR="008D4AD1" w:rsidRPr="00031F93" w:rsidRDefault="008D4AD1" w:rsidP="008D4AD1">
      <w:pPr>
        <w:jc w:val="both"/>
      </w:pPr>
      <w:r w:rsidRPr="00031F93">
        <w:rPr>
          <w:b/>
        </w:rPr>
        <w:t>Strategy (1.1)</w:t>
      </w:r>
      <w:r w:rsidRPr="00031F93">
        <w:t xml:space="preserve">: The tenderer is required to consider the tasks to be performed with reference to the objectives of the services put out to tender (see Chapter </w:t>
      </w:r>
      <w:r w:rsidRPr="00031F93">
        <w:fldChar w:fldCharType="begin"/>
      </w:r>
      <w:r w:rsidRPr="00031F93">
        <w:instrText xml:space="preserve"> REF _Ref508121651 \r \h  \* MERGEFORMAT </w:instrText>
      </w:r>
      <w:r w:rsidRPr="00031F93">
        <w:fldChar w:fldCharType="separate"/>
      </w:r>
      <w:r w:rsidRPr="00031F93">
        <w:t>1</w:t>
      </w:r>
      <w:r w:rsidRPr="00031F93">
        <w:fldChar w:fldCharType="end"/>
      </w:r>
      <w:r w:rsidRPr="00031F93">
        <w:t xml:space="preserve"> Context) (1.1.1). Following this, the tenderer presents and justifies the explicit strategy with which it intends to provide the services for which it is responsible (see Chapter </w:t>
      </w:r>
      <w:r w:rsidRPr="00031F93">
        <w:fldChar w:fldCharType="begin"/>
      </w:r>
      <w:r w:rsidRPr="00031F93">
        <w:instrText xml:space="preserve"> REF _Ref508121798 \r \h  \* MERGEFORMAT </w:instrText>
      </w:r>
      <w:r w:rsidRPr="00031F93">
        <w:fldChar w:fldCharType="separate"/>
      </w:r>
      <w:r w:rsidRPr="00031F93">
        <w:t>2</w:t>
      </w:r>
      <w:r w:rsidRPr="00031F93">
        <w:fldChar w:fldCharType="end"/>
      </w:r>
      <w:r w:rsidRPr="00031F93">
        <w:t xml:space="preserve"> Tasks to be performed), </w:t>
      </w:r>
      <w:r w:rsidRPr="00031F93">
        <w:rPr>
          <w:i/>
          <w:iCs/>
        </w:rPr>
        <w:t>explicitly elaborating on a rough agenda for the kick-off workshop</w:t>
      </w:r>
      <w:r w:rsidRPr="00031F93">
        <w:t xml:space="preserve"> (1.1.2).</w:t>
      </w:r>
    </w:p>
    <w:p w14:paraId="6208260F" w14:textId="77777777" w:rsidR="008D4AD1" w:rsidRPr="00031F93" w:rsidRDefault="008D4AD1" w:rsidP="006222FA">
      <w:pPr>
        <w:pStyle w:val="Footer"/>
        <w:spacing w:after="0"/>
        <w:jc w:val="both"/>
        <w:rPr>
          <w:rFonts w:cs="Arial"/>
          <w:bCs/>
        </w:rPr>
      </w:pPr>
    </w:p>
    <w:p w14:paraId="227CF47F" w14:textId="2562187B" w:rsidR="009277A8" w:rsidRPr="00031F93" w:rsidRDefault="009277A8" w:rsidP="00100B49">
      <w:pPr>
        <w:pStyle w:val="ListParagraph"/>
        <w:numPr>
          <w:ilvl w:val="0"/>
          <w:numId w:val="52"/>
        </w:numPr>
        <w:tabs>
          <w:tab w:val="left" w:pos="284"/>
        </w:tabs>
        <w:ind w:left="0" w:firstLine="0"/>
        <w:jc w:val="both"/>
        <w:rPr>
          <w:rFonts w:cs="Arial"/>
          <w:i/>
          <w:color w:val="E36C0A"/>
        </w:rPr>
      </w:pPr>
      <w:bookmarkStart w:id="36" w:name="_Toc119492755"/>
      <w:bookmarkStart w:id="37" w:name="_Toc119492800"/>
      <w:bookmarkStart w:id="38" w:name="_Toc119492849"/>
      <w:bookmarkStart w:id="39" w:name="_Toc119492965"/>
      <w:bookmarkStart w:id="40" w:name="_Toc119493053"/>
      <w:bookmarkStart w:id="41" w:name="_Toc119493203"/>
      <w:bookmarkStart w:id="42" w:name="_Toc119493827"/>
      <w:bookmarkStart w:id="43" w:name="_Ref508122918"/>
      <w:bookmarkStart w:id="44" w:name="_Ref508122930"/>
      <w:bookmarkStart w:id="45" w:name="_Toc508620005"/>
      <w:bookmarkStart w:id="46" w:name="_Toc119493828"/>
      <w:bookmarkStart w:id="47" w:name="_Toc127948115"/>
      <w:bookmarkEnd w:id="26"/>
      <w:bookmarkEnd w:id="27"/>
      <w:bookmarkEnd w:id="28"/>
      <w:bookmarkEnd w:id="29"/>
      <w:bookmarkEnd w:id="30"/>
      <w:bookmarkEnd w:id="31"/>
      <w:bookmarkEnd w:id="32"/>
      <w:bookmarkEnd w:id="33"/>
      <w:bookmarkEnd w:id="36"/>
      <w:bookmarkEnd w:id="37"/>
      <w:bookmarkEnd w:id="38"/>
      <w:bookmarkEnd w:id="39"/>
      <w:bookmarkEnd w:id="40"/>
      <w:bookmarkEnd w:id="41"/>
      <w:bookmarkEnd w:id="42"/>
      <w:r w:rsidRPr="00031F93">
        <w:rPr>
          <w:rFonts w:cs="Arial"/>
          <w:b/>
          <w:bCs/>
        </w:rPr>
        <w:t>Personnel concept</w:t>
      </w:r>
      <w:bookmarkEnd w:id="43"/>
      <w:bookmarkEnd w:id="44"/>
      <w:bookmarkEnd w:id="45"/>
      <w:bookmarkEnd w:id="46"/>
      <w:bookmarkEnd w:id="47"/>
      <w:r w:rsidRPr="00031F93">
        <w:rPr>
          <w:rFonts w:cs="Arial"/>
          <w:b/>
          <w:bCs/>
        </w:rPr>
        <w:t xml:space="preserve"> (proposed staff) </w:t>
      </w:r>
      <w:r w:rsidR="00900BEC" w:rsidRPr="00031F93">
        <w:rPr>
          <w:rFonts w:cs="Arial"/>
          <w:i/>
          <w:color w:val="E36C0A"/>
        </w:rPr>
        <w:t xml:space="preserve"> </w:t>
      </w:r>
    </w:p>
    <w:p w14:paraId="2BE8B316" w14:textId="3AE91215" w:rsidR="009277A8" w:rsidRPr="00031F93" w:rsidRDefault="009277A8" w:rsidP="00100B49">
      <w:pPr>
        <w:jc w:val="both"/>
        <w:rPr>
          <w:rFonts w:cs="Arial"/>
        </w:rPr>
      </w:pPr>
      <w:r w:rsidRPr="00031F93">
        <w:rPr>
          <w:rFonts w:cs="Arial"/>
        </w:rPr>
        <w:t xml:space="preserve">The </w:t>
      </w:r>
      <w:r w:rsidR="005B0977" w:rsidRPr="00031F93">
        <w:rPr>
          <w:rFonts w:cs="Arial"/>
          <w:lang w:val="en-US"/>
        </w:rPr>
        <w:t>Contractor</w:t>
      </w:r>
      <w:r w:rsidRPr="00031F93">
        <w:rPr>
          <w:rFonts w:cs="Arial"/>
        </w:rPr>
        <w:t xml:space="preserve"> is required to provide personnel who are suited to filling the positions described, on the basis of their CVs (see Chapter </w:t>
      </w:r>
      <w:r w:rsidR="000E0614" w:rsidRPr="00031F93">
        <w:rPr>
          <w:rFonts w:cs="Arial"/>
          <w:lang w:val="uk-UA"/>
        </w:rPr>
        <w:t>10</w:t>
      </w:r>
      <w:r w:rsidRPr="00031F93">
        <w:rPr>
          <w:rFonts w:cs="Arial"/>
        </w:rPr>
        <w:t>), the range of tasks involved and the required qualifications.</w:t>
      </w:r>
    </w:p>
    <w:p w14:paraId="6C2FB7F7" w14:textId="3CDD5BDC" w:rsidR="00E82F0F" w:rsidRPr="00031F93" w:rsidRDefault="00E82F0F" w:rsidP="00E82F0F">
      <w:pPr>
        <w:jc w:val="both"/>
      </w:pPr>
      <w:bookmarkStart w:id="48" w:name="_Toc126094246"/>
      <w:r w:rsidRPr="00031F93">
        <w:rPr>
          <w:rFonts w:cs="Arial"/>
          <w:lang w:val="en-US"/>
        </w:rPr>
        <w:t>If the Contractor provides fewer experts than the number of positions described, the experts will be assessed for all requirements and qualifications for all positions they are intended to cover. </w:t>
      </w:r>
      <w:r w:rsidRPr="00031F93">
        <w:t>The below specified qualifications represent the requirements to reach the maximum number of points in the technical assessment.</w:t>
      </w:r>
    </w:p>
    <w:p w14:paraId="7DB165E7" w14:textId="77777777" w:rsidR="00E82F0F" w:rsidRPr="00031F93" w:rsidRDefault="00E82F0F" w:rsidP="00E82F0F">
      <w:pPr>
        <w:pStyle w:val="Heading2"/>
        <w:jc w:val="both"/>
      </w:pPr>
      <w:bookmarkStart w:id="49" w:name="_Toc119493829"/>
      <w:bookmarkStart w:id="50" w:name="_Toc126094243"/>
      <w:r w:rsidRPr="00031F93">
        <w:t>Project leader</w:t>
      </w:r>
      <w:bookmarkEnd w:id="49"/>
      <w:bookmarkEnd w:id="50"/>
    </w:p>
    <w:p w14:paraId="199F53C5" w14:textId="77777777" w:rsidR="00E82F0F" w:rsidRPr="00031F93" w:rsidRDefault="00E82F0F" w:rsidP="00E82F0F">
      <w:pPr>
        <w:pStyle w:val="ZwischenberschriftohneAbstand"/>
        <w:jc w:val="both"/>
        <w:rPr>
          <w:u w:val="single"/>
        </w:rPr>
      </w:pPr>
      <w:r w:rsidRPr="00031F93">
        <w:rPr>
          <w:u w:val="single"/>
        </w:rPr>
        <w:t>Tasks of the project leader</w:t>
      </w:r>
    </w:p>
    <w:p w14:paraId="105D61FE" w14:textId="77777777" w:rsidR="00E82F0F" w:rsidRPr="00031F93" w:rsidRDefault="00E82F0F" w:rsidP="00E82F0F">
      <w:pPr>
        <w:pStyle w:val="ListParagraph"/>
        <w:numPr>
          <w:ilvl w:val="0"/>
          <w:numId w:val="36"/>
        </w:numPr>
        <w:ind w:left="357" w:hanging="357"/>
        <w:jc w:val="both"/>
        <w:rPr>
          <w:rFonts w:cs="Arial"/>
          <w:lang w:val="en-US"/>
        </w:rPr>
      </w:pPr>
      <w:r w:rsidRPr="00031F93">
        <w:rPr>
          <w:rFonts w:cs="Arial"/>
        </w:rPr>
        <w:t xml:space="preserve">Overall responsibility for the tasks of the contractor (quality and deadlines), see tasks described under 2.1, especially </w:t>
      </w:r>
      <w:r w:rsidRPr="00031F93">
        <w:rPr>
          <w:rFonts w:cs="Arial"/>
          <w:lang w:val="en-US"/>
        </w:rPr>
        <w:t>curriculum development, methodology adaptation, reporting, program and participants management, and preparation of materials.</w:t>
      </w:r>
    </w:p>
    <w:p w14:paraId="6985144E" w14:textId="77777777" w:rsidR="00E82F0F" w:rsidRPr="00031F93" w:rsidRDefault="00E82F0F" w:rsidP="00E82F0F">
      <w:pPr>
        <w:pStyle w:val="ZwischenberschriftohneAbstand"/>
        <w:jc w:val="both"/>
        <w:rPr>
          <w:u w:val="single"/>
        </w:rPr>
      </w:pPr>
      <w:r w:rsidRPr="00031F93">
        <w:rPr>
          <w:u w:val="single"/>
        </w:rPr>
        <w:lastRenderedPageBreak/>
        <w:t>Qualifications of the project leader</w:t>
      </w:r>
    </w:p>
    <w:p w14:paraId="3168D5AB" w14:textId="77777777" w:rsidR="00E82F0F" w:rsidRPr="00031F93" w:rsidRDefault="00E82F0F" w:rsidP="00E82F0F">
      <w:pPr>
        <w:pStyle w:val="ListParagraph"/>
        <w:numPr>
          <w:ilvl w:val="0"/>
          <w:numId w:val="36"/>
        </w:numPr>
        <w:ind w:left="357" w:hanging="357"/>
        <w:jc w:val="both"/>
      </w:pPr>
      <w:r w:rsidRPr="00031F93">
        <w:t>Education/training (2.1.1): university degree (</w:t>
      </w:r>
      <w:r w:rsidRPr="00031F93">
        <w:rPr>
          <w:i/>
        </w:rPr>
        <w:t>Bachelor</w:t>
      </w:r>
      <w:r w:rsidRPr="00031F93">
        <w:t>) in Economics, Administration, Communication or similar</w:t>
      </w:r>
    </w:p>
    <w:p w14:paraId="1DD9D917" w14:textId="77777777" w:rsidR="00E82F0F" w:rsidRPr="00031F93" w:rsidRDefault="00E82F0F" w:rsidP="00E82F0F">
      <w:pPr>
        <w:pStyle w:val="ListParagraph"/>
        <w:numPr>
          <w:ilvl w:val="0"/>
          <w:numId w:val="36"/>
        </w:numPr>
        <w:ind w:left="357" w:hanging="357"/>
        <w:jc w:val="both"/>
      </w:pPr>
      <w:r w:rsidRPr="00031F93">
        <w:t xml:space="preserve">Language (2.1.2): </w:t>
      </w:r>
      <w:bookmarkStart w:id="51" w:name="_Hlk113025665"/>
      <w:sdt>
        <w:sdtPr>
          <w:alias w:val="Course levels A1–C2"/>
          <w:tag w:val="Course levels A1–C2"/>
          <w:id w:val="-2083675512"/>
          <w:placeholder>
            <w:docPart w:val="3B44EEB7BBC44C1FA7191B49DE81FB5F"/>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Pr="00031F93">
            <w:t>B2</w:t>
          </w:r>
        </w:sdtContent>
      </w:sdt>
      <w:r w:rsidRPr="00031F93">
        <w:t xml:space="preserve">-level language proficiency </w:t>
      </w:r>
      <w:r w:rsidRPr="00031F93">
        <w:rPr>
          <w:i/>
        </w:rPr>
        <w:t>in English</w:t>
      </w:r>
    </w:p>
    <w:bookmarkEnd w:id="51"/>
    <w:p w14:paraId="496A0446" w14:textId="77777777" w:rsidR="00E82F0F" w:rsidRPr="00031F93" w:rsidRDefault="00E82F0F" w:rsidP="00E82F0F">
      <w:pPr>
        <w:pStyle w:val="ListParagraph"/>
        <w:numPr>
          <w:ilvl w:val="0"/>
          <w:numId w:val="36"/>
        </w:numPr>
        <w:ind w:left="357" w:hanging="357"/>
        <w:jc w:val="both"/>
      </w:pPr>
      <w:r w:rsidRPr="00031F93">
        <w:t>General professional experience (2.1.3): 8 years of professional experience in the project management</w:t>
      </w:r>
    </w:p>
    <w:p w14:paraId="0332BEC2" w14:textId="77777777" w:rsidR="00E82F0F" w:rsidRPr="00031F93" w:rsidRDefault="00E82F0F" w:rsidP="00E82F0F">
      <w:pPr>
        <w:pStyle w:val="ListParagraph"/>
        <w:numPr>
          <w:ilvl w:val="0"/>
          <w:numId w:val="36"/>
        </w:numPr>
        <w:ind w:left="357" w:hanging="357"/>
        <w:jc w:val="both"/>
      </w:pPr>
      <w:r w:rsidRPr="00031F93">
        <w:t>Specific professional experience (2.1.4): 3 years in innovation management, or designing training programs</w:t>
      </w:r>
    </w:p>
    <w:p w14:paraId="4CCCDD56" w14:textId="77777777" w:rsidR="00E82F0F" w:rsidRPr="00031F93" w:rsidRDefault="00E82F0F" w:rsidP="00E82F0F">
      <w:pPr>
        <w:pStyle w:val="Heading2"/>
        <w:jc w:val="both"/>
      </w:pPr>
      <w:bookmarkStart w:id="52" w:name="_Toc119493830"/>
      <w:bookmarkStart w:id="53" w:name="_Toc126094244"/>
      <w:r w:rsidRPr="00031F93">
        <w:t>Communication expert</w:t>
      </w:r>
      <w:bookmarkEnd w:id="52"/>
      <w:bookmarkEnd w:id="53"/>
    </w:p>
    <w:p w14:paraId="6A54034F" w14:textId="77777777" w:rsidR="00E82F0F" w:rsidRPr="00031F93" w:rsidRDefault="00E82F0F" w:rsidP="00E82F0F">
      <w:pPr>
        <w:pStyle w:val="ZulschenderText"/>
        <w:jc w:val="both"/>
        <w:rPr>
          <w:u w:val="single"/>
        </w:rPr>
      </w:pPr>
      <w:r w:rsidRPr="00031F93">
        <w:rPr>
          <w:rFonts w:cs="Arial"/>
          <w:i w:val="0"/>
          <w:color w:val="auto"/>
          <w:u w:val="single"/>
        </w:rPr>
        <w:t>Tasks of communication expert</w:t>
      </w:r>
    </w:p>
    <w:p w14:paraId="340FE117" w14:textId="77777777" w:rsidR="00E82F0F" w:rsidRPr="00031F93" w:rsidRDefault="00E82F0F" w:rsidP="00E82F0F">
      <w:pPr>
        <w:pStyle w:val="ListParagraph"/>
        <w:numPr>
          <w:ilvl w:val="0"/>
          <w:numId w:val="36"/>
        </w:numPr>
        <w:ind w:left="357" w:hanging="357"/>
        <w:jc w:val="both"/>
        <w:rPr>
          <w:rFonts w:cs="Arial"/>
          <w:lang w:val="en-US"/>
        </w:rPr>
      </w:pPr>
      <w:r w:rsidRPr="00031F93">
        <w:rPr>
          <w:rFonts w:cs="Arial"/>
        </w:rPr>
        <w:t xml:space="preserve">Accompanying the program with adequate communication, </w:t>
      </w:r>
      <w:r w:rsidRPr="00031F93">
        <w:rPr>
          <w:rFonts w:cs="Arial"/>
          <w:i/>
          <w:iCs/>
          <w:lang w:val="en-US"/>
        </w:rPr>
        <w:t>including</w:t>
      </w:r>
      <w:r w:rsidRPr="00031F93">
        <w:rPr>
          <w:rFonts w:cs="Arial"/>
          <w:lang w:val="en-US"/>
        </w:rPr>
        <w:t xml:space="preserve"> social media publications (announcements, updates, visuals), communication materials (banners, invitations, short write-ups), and consultations for makerspaces where communication input is occasionally required.</w:t>
      </w:r>
    </w:p>
    <w:p w14:paraId="603AFEB4" w14:textId="77777777" w:rsidR="00E82F0F" w:rsidRPr="00031F93" w:rsidRDefault="00E82F0F" w:rsidP="00E82F0F">
      <w:pPr>
        <w:pStyle w:val="ZwischenberschriftohneAbstand"/>
        <w:jc w:val="both"/>
        <w:rPr>
          <w:u w:val="single"/>
        </w:rPr>
      </w:pPr>
      <w:r w:rsidRPr="00031F93">
        <w:rPr>
          <w:u w:val="single"/>
        </w:rPr>
        <w:t>Qualifications of communication expert</w:t>
      </w:r>
    </w:p>
    <w:p w14:paraId="524A26F1" w14:textId="77777777" w:rsidR="00E82F0F" w:rsidRPr="00031F93" w:rsidRDefault="00E82F0F" w:rsidP="00E82F0F">
      <w:pPr>
        <w:pStyle w:val="ListParagraph"/>
        <w:numPr>
          <w:ilvl w:val="0"/>
          <w:numId w:val="36"/>
        </w:numPr>
        <w:ind w:left="357" w:hanging="357"/>
        <w:jc w:val="both"/>
      </w:pPr>
      <w:r w:rsidRPr="00031F93">
        <w:t>Education/training (2.2.1): university degree (</w:t>
      </w:r>
      <w:r w:rsidRPr="00031F93">
        <w:rPr>
          <w:rStyle w:val="ZulschenderTextZchn"/>
          <w:color w:val="auto"/>
        </w:rPr>
        <w:t>Bachelor</w:t>
      </w:r>
      <w:r w:rsidRPr="00031F93">
        <w:t xml:space="preserve">) in </w:t>
      </w:r>
      <w:r w:rsidRPr="00031F93">
        <w:rPr>
          <w:rFonts w:cs="Arial"/>
        </w:rPr>
        <w:t>marketing, advertisement, communications or similar</w:t>
      </w:r>
      <w:r w:rsidRPr="00031F93">
        <w:t xml:space="preserve"> </w:t>
      </w:r>
    </w:p>
    <w:p w14:paraId="01C4C671" w14:textId="7C97E6E5" w:rsidR="00E82F0F" w:rsidRPr="00031F93" w:rsidRDefault="00E82F0F" w:rsidP="00E82F0F">
      <w:pPr>
        <w:pStyle w:val="ListParagraph"/>
        <w:numPr>
          <w:ilvl w:val="0"/>
          <w:numId w:val="36"/>
        </w:numPr>
        <w:ind w:left="357" w:hanging="357"/>
        <w:jc w:val="both"/>
      </w:pPr>
      <w:r w:rsidRPr="00031F93">
        <w:t xml:space="preserve">Language (2.2.2): </w:t>
      </w:r>
      <w:sdt>
        <w:sdtPr>
          <w:alias w:val="Course levels A1–C2"/>
          <w:tag w:val="Course levels A1–C2"/>
          <w:id w:val="-503589258"/>
          <w:placeholder>
            <w:docPart w:val="3BECA2BE27B541A3888AEAD485442EF0"/>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00C93114" w:rsidRPr="00031F93">
            <w:t>B1</w:t>
          </w:r>
        </w:sdtContent>
      </w:sdt>
      <w:r w:rsidRPr="00031F93">
        <w:t xml:space="preserve">-level language proficiency </w:t>
      </w:r>
      <w:r w:rsidRPr="00031F93">
        <w:rPr>
          <w:rStyle w:val="ZulschenderTextZchn"/>
          <w:color w:val="auto"/>
        </w:rPr>
        <w:t xml:space="preserve">in </w:t>
      </w:r>
      <w:r w:rsidR="00C93114" w:rsidRPr="00031F93">
        <w:rPr>
          <w:rStyle w:val="ZulschenderTextZchn"/>
          <w:color w:val="auto"/>
        </w:rPr>
        <w:t>English</w:t>
      </w:r>
    </w:p>
    <w:p w14:paraId="74FD9D30" w14:textId="77777777" w:rsidR="00E82F0F" w:rsidRPr="00031F93" w:rsidRDefault="00E82F0F" w:rsidP="00E82F0F">
      <w:pPr>
        <w:pStyle w:val="ListParagraph"/>
        <w:numPr>
          <w:ilvl w:val="0"/>
          <w:numId w:val="36"/>
        </w:numPr>
        <w:ind w:left="357" w:hanging="357"/>
        <w:jc w:val="both"/>
      </w:pPr>
      <w:r w:rsidRPr="00031F93">
        <w:t>General professional experience (2.2.3): 6 years of professional experience in the communications or marketing sector</w:t>
      </w:r>
    </w:p>
    <w:p w14:paraId="408426DD" w14:textId="77777777" w:rsidR="00E82F0F" w:rsidRPr="00031F93" w:rsidRDefault="00E82F0F" w:rsidP="00E82F0F">
      <w:pPr>
        <w:pStyle w:val="Heading2"/>
        <w:jc w:val="both"/>
      </w:pPr>
      <w:r w:rsidRPr="00031F93">
        <w:t>Administrative expert</w:t>
      </w:r>
    </w:p>
    <w:p w14:paraId="28D3B066" w14:textId="77777777" w:rsidR="00E82F0F" w:rsidRPr="00031F93" w:rsidRDefault="00E82F0F" w:rsidP="00E82F0F">
      <w:pPr>
        <w:pStyle w:val="ZulschenderText"/>
        <w:jc w:val="both"/>
        <w:rPr>
          <w:u w:val="single"/>
        </w:rPr>
      </w:pPr>
      <w:r w:rsidRPr="00031F93">
        <w:rPr>
          <w:rFonts w:cs="Arial"/>
          <w:i w:val="0"/>
          <w:color w:val="auto"/>
          <w:u w:val="single"/>
        </w:rPr>
        <w:t>Tasks of administrative expert</w:t>
      </w:r>
    </w:p>
    <w:p w14:paraId="5C22F0CD" w14:textId="77777777" w:rsidR="00E82F0F" w:rsidRPr="00031F93" w:rsidRDefault="00E82F0F" w:rsidP="00E82F0F">
      <w:pPr>
        <w:pStyle w:val="ListParagraph"/>
        <w:numPr>
          <w:ilvl w:val="0"/>
          <w:numId w:val="36"/>
        </w:numPr>
        <w:ind w:left="357" w:hanging="357"/>
        <w:jc w:val="both"/>
        <w:rPr>
          <w:rFonts w:cs="Arial"/>
          <w:lang w:val="en-US"/>
        </w:rPr>
      </w:pPr>
      <w:r w:rsidRPr="00031F93">
        <w:rPr>
          <w:rFonts w:cs="Arial"/>
        </w:rPr>
        <w:t>Handling the administrative processes of this project, including procurement, travel management of participants, invitation management, scheduling online meetings, filing vouchers etc.</w:t>
      </w:r>
    </w:p>
    <w:p w14:paraId="437CC7B5" w14:textId="77777777" w:rsidR="00E82F0F" w:rsidRPr="00031F93" w:rsidRDefault="00E82F0F" w:rsidP="00E82F0F">
      <w:pPr>
        <w:pStyle w:val="ZwischenberschriftohneAbstand"/>
        <w:jc w:val="both"/>
        <w:rPr>
          <w:u w:val="single"/>
        </w:rPr>
      </w:pPr>
      <w:r w:rsidRPr="00031F93">
        <w:rPr>
          <w:u w:val="single"/>
        </w:rPr>
        <w:t>Qualifications of administrative expert</w:t>
      </w:r>
    </w:p>
    <w:p w14:paraId="25063F6D" w14:textId="77777777" w:rsidR="00E82F0F" w:rsidRPr="00031F93" w:rsidRDefault="00E82F0F" w:rsidP="00E82F0F">
      <w:pPr>
        <w:pStyle w:val="ListParagraph"/>
        <w:numPr>
          <w:ilvl w:val="0"/>
          <w:numId w:val="36"/>
        </w:numPr>
        <w:ind w:left="357" w:hanging="357"/>
        <w:jc w:val="both"/>
      </w:pPr>
      <w:r w:rsidRPr="00031F93">
        <w:t>Vocational education or university degree (Bachelor) in the field of business administration, accounting, project management, event management or similar (2.3.1)</w:t>
      </w:r>
    </w:p>
    <w:p w14:paraId="7BBBF5D0" w14:textId="77777777" w:rsidR="00E82F0F" w:rsidRPr="00031F93" w:rsidRDefault="00E82F0F" w:rsidP="00E82F0F">
      <w:pPr>
        <w:pStyle w:val="ListParagraph"/>
        <w:numPr>
          <w:ilvl w:val="0"/>
          <w:numId w:val="36"/>
        </w:numPr>
        <w:ind w:left="357" w:hanging="357"/>
        <w:jc w:val="both"/>
      </w:pPr>
      <w:r w:rsidRPr="00031F93">
        <w:t xml:space="preserve">Language (2.3.2): </w:t>
      </w:r>
      <w:sdt>
        <w:sdtPr>
          <w:alias w:val="Course levels A1–C2"/>
          <w:tag w:val="Course levels A1–C2"/>
          <w:id w:val="132994290"/>
          <w:placeholder>
            <w:docPart w:val="6BBB93F511244FA588C36B6BAE0B1315"/>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Pr="00031F93">
            <w:t>B2</w:t>
          </w:r>
        </w:sdtContent>
      </w:sdt>
      <w:r w:rsidRPr="00031F93">
        <w:t xml:space="preserve">-level language proficiency </w:t>
      </w:r>
      <w:r w:rsidRPr="00031F93">
        <w:rPr>
          <w:rStyle w:val="ZulschenderTextZchn"/>
          <w:color w:val="auto"/>
        </w:rPr>
        <w:t>in Ukrainian</w:t>
      </w:r>
    </w:p>
    <w:p w14:paraId="74D215C2" w14:textId="77777777" w:rsidR="00E82F0F" w:rsidRPr="00031F93" w:rsidRDefault="00E82F0F" w:rsidP="00E82F0F">
      <w:pPr>
        <w:pStyle w:val="ListParagraph"/>
        <w:numPr>
          <w:ilvl w:val="0"/>
          <w:numId w:val="36"/>
        </w:numPr>
        <w:ind w:left="357" w:hanging="357"/>
        <w:jc w:val="both"/>
      </w:pPr>
      <w:r w:rsidRPr="00031F93">
        <w:t>General professional experience (2.3.3): 3 years of professional experience in project support, administration, or event organization</w:t>
      </w:r>
    </w:p>
    <w:p w14:paraId="3A99B494" w14:textId="77777777" w:rsidR="00E82F0F" w:rsidRPr="00031F93" w:rsidRDefault="00E82F0F" w:rsidP="00E82F0F">
      <w:pPr>
        <w:pStyle w:val="ZwischenberschriftohneAbstand"/>
        <w:jc w:val="both"/>
        <w:rPr>
          <w:u w:val="single"/>
        </w:rPr>
      </w:pPr>
      <w:r w:rsidRPr="00031F93">
        <w:rPr>
          <w:u w:val="single"/>
        </w:rPr>
        <w:t>Soft skills of team members</w:t>
      </w:r>
    </w:p>
    <w:p w14:paraId="35B16A68" w14:textId="77777777" w:rsidR="00E82F0F" w:rsidRPr="00031F93" w:rsidRDefault="00E82F0F" w:rsidP="00E82F0F">
      <w:pPr>
        <w:pStyle w:val="ZwischenberschriftohneAbstand"/>
        <w:jc w:val="both"/>
      </w:pPr>
      <w:r w:rsidRPr="00031F93">
        <w:t>In addition to their specialist qualifications, the following qualifications are required of team members:</w:t>
      </w:r>
    </w:p>
    <w:p w14:paraId="724BED0C" w14:textId="77777777" w:rsidR="00E82F0F" w:rsidRPr="00031F93" w:rsidRDefault="00E82F0F" w:rsidP="00E82F0F">
      <w:pPr>
        <w:pStyle w:val="ListParagraph"/>
        <w:numPr>
          <w:ilvl w:val="0"/>
          <w:numId w:val="36"/>
        </w:numPr>
        <w:ind w:left="357" w:hanging="357"/>
        <w:jc w:val="both"/>
      </w:pPr>
      <w:r w:rsidRPr="00031F93">
        <w:t>Initiative</w:t>
      </w:r>
    </w:p>
    <w:p w14:paraId="65D1DA52" w14:textId="77777777" w:rsidR="00E82F0F" w:rsidRPr="00031F93" w:rsidRDefault="00E82F0F" w:rsidP="00E82F0F">
      <w:pPr>
        <w:pStyle w:val="ListParagraph"/>
        <w:numPr>
          <w:ilvl w:val="0"/>
          <w:numId w:val="36"/>
        </w:numPr>
        <w:ind w:left="357" w:hanging="357"/>
        <w:jc w:val="both"/>
      </w:pPr>
      <w:r w:rsidRPr="00031F93">
        <w:t>Communication skills</w:t>
      </w:r>
    </w:p>
    <w:p w14:paraId="3EB16A75" w14:textId="77777777" w:rsidR="00E82F0F" w:rsidRPr="00031F93" w:rsidRDefault="00E82F0F" w:rsidP="00E82F0F">
      <w:pPr>
        <w:pStyle w:val="ListParagraph"/>
        <w:numPr>
          <w:ilvl w:val="0"/>
          <w:numId w:val="36"/>
        </w:numPr>
        <w:ind w:left="357" w:hanging="357"/>
        <w:jc w:val="both"/>
      </w:pPr>
      <w:r w:rsidRPr="00031F93">
        <w:t>Socio-cultural skills</w:t>
      </w:r>
    </w:p>
    <w:p w14:paraId="374DEF35" w14:textId="1B3E7B97" w:rsidR="00E82F0F" w:rsidRPr="00031F93" w:rsidRDefault="00E82F0F" w:rsidP="00E82F0F">
      <w:pPr>
        <w:pStyle w:val="Heading2"/>
        <w:jc w:val="both"/>
      </w:pPr>
      <w:bookmarkStart w:id="54" w:name="_Toc119493831"/>
      <w:bookmarkStart w:id="55" w:name="_Toc126094245"/>
      <w:r w:rsidRPr="00031F93">
        <w:t xml:space="preserve">Short-term expert pool </w:t>
      </w:r>
      <w:r w:rsidR="00C93114" w:rsidRPr="00031F93">
        <w:t xml:space="preserve">1 </w:t>
      </w:r>
      <w:r w:rsidRPr="00031F93">
        <w:t>with minimum 2, maximum 5 members</w:t>
      </w:r>
      <w:bookmarkEnd w:id="54"/>
      <w:bookmarkEnd w:id="55"/>
      <w:r w:rsidR="00E932E7" w:rsidRPr="00031F93">
        <w:t xml:space="preserve"> for the kick-off bootcamp</w:t>
      </w:r>
    </w:p>
    <w:p w14:paraId="7DDE55B5" w14:textId="77777777" w:rsidR="00F32892" w:rsidRPr="00031F93" w:rsidRDefault="00E82F0F" w:rsidP="00E82F0F">
      <w:pPr>
        <w:pStyle w:val="ZwischenberschriftohneAbstand"/>
        <w:jc w:val="both"/>
      </w:pPr>
      <w:r w:rsidRPr="00031F93">
        <w:t xml:space="preserve">For the technical assessment, an average of the qualifications of all specified members of the expert pool is calculated. Please send a CV for each pool member </w:t>
      </w:r>
      <w:r w:rsidRPr="00031F93">
        <w:rPr>
          <w:b/>
          <w:bCs/>
        </w:rPr>
        <w:t>who will be deployed at the kick-off bootcamp</w:t>
      </w:r>
      <w:r w:rsidRPr="00031F93">
        <w:t xml:space="preserve"> (see below Chapter 1</w:t>
      </w:r>
      <w:r w:rsidRPr="00031F93">
        <w:rPr>
          <w:lang w:val="uk-UA"/>
        </w:rPr>
        <w:t>0</w:t>
      </w:r>
      <w:r w:rsidRPr="00031F93">
        <w:t xml:space="preserve"> Requirements on the format of the bid) for the assessment.</w:t>
      </w:r>
      <w:r w:rsidR="00AD678D" w:rsidRPr="00031F93">
        <w:t xml:space="preserve"> </w:t>
      </w:r>
    </w:p>
    <w:p w14:paraId="43DEA2E3" w14:textId="48C30D34" w:rsidR="00E82F0F" w:rsidRPr="00031F93" w:rsidRDefault="00E82F0F" w:rsidP="00E82F0F">
      <w:pPr>
        <w:pStyle w:val="ZwischenberschriftohneAbstand"/>
        <w:jc w:val="both"/>
        <w:rPr>
          <w:u w:val="single"/>
        </w:rPr>
      </w:pPr>
      <w:r w:rsidRPr="00031F93">
        <w:rPr>
          <w:u w:val="single"/>
        </w:rPr>
        <w:t>Tasks of the short-term expert pool</w:t>
      </w:r>
    </w:p>
    <w:p w14:paraId="4F1BC81D" w14:textId="77777777" w:rsidR="00E82F0F" w:rsidRPr="00031F93" w:rsidRDefault="00E82F0F" w:rsidP="00E82F0F">
      <w:pPr>
        <w:pStyle w:val="ListParagraph"/>
        <w:numPr>
          <w:ilvl w:val="0"/>
          <w:numId w:val="37"/>
        </w:numPr>
        <w:jc w:val="both"/>
      </w:pPr>
      <w:r w:rsidRPr="00031F93">
        <w:t>Moderation of the kick-off bootcamp</w:t>
      </w:r>
    </w:p>
    <w:p w14:paraId="77D8DEB8" w14:textId="77777777" w:rsidR="00E82F0F" w:rsidRPr="00031F93" w:rsidRDefault="00E82F0F" w:rsidP="00E82F0F">
      <w:pPr>
        <w:pStyle w:val="ListParagraph"/>
        <w:numPr>
          <w:ilvl w:val="0"/>
          <w:numId w:val="37"/>
        </w:numPr>
        <w:jc w:val="both"/>
      </w:pPr>
      <w:r w:rsidRPr="00031F93">
        <w:lastRenderedPageBreak/>
        <w:t xml:space="preserve">Providing inputs (e.g. on business model theory) and moderating practical workshop sessions at the kick-off bootcamp </w:t>
      </w:r>
    </w:p>
    <w:p w14:paraId="55E51F0C" w14:textId="77777777" w:rsidR="00E82F0F" w:rsidRPr="00031F93" w:rsidRDefault="00E82F0F" w:rsidP="00E82F0F">
      <w:pPr>
        <w:pStyle w:val="ZwischenberschriftohneAbstand"/>
        <w:jc w:val="both"/>
        <w:rPr>
          <w:u w:val="single"/>
        </w:rPr>
      </w:pPr>
      <w:r w:rsidRPr="00031F93">
        <w:rPr>
          <w:u w:val="single"/>
        </w:rPr>
        <w:t>Qualifications of the short-term expert pool</w:t>
      </w:r>
    </w:p>
    <w:p w14:paraId="51E4DFE8" w14:textId="77777777" w:rsidR="00E82F0F" w:rsidRPr="00031F93" w:rsidRDefault="00E82F0F" w:rsidP="00E82F0F">
      <w:pPr>
        <w:pStyle w:val="ListParagraph"/>
        <w:numPr>
          <w:ilvl w:val="0"/>
          <w:numId w:val="36"/>
        </w:numPr>
        <w:ind w:left="357" w:hanging="357"/>
        <w:jc w:val="both"/>
      </w:pPr>
      <w:r w:rsidRPr="00031F93">
        <w:t>Vocational education or university degree (Bachelor) in the field of business administration, innovation management, marketing, communication, economics, engineering or similar (2.6.1)</w:t>
      </w:r>
    </w:p>
    <w:p w14:paraId="546EAB3C" w14:textId="77777777" w:rsidR="00E82F0F" w:rsidRPr="00031F93" w:rsidRDefault="00E82F0F" w:rsidP="00E82F0F">
      <w:pPr>
        <w:pStyle w:val="ListParagraph"/>
        <w:numPr>
          <w:ilvl w:val="0"/>
          <w:numId w:val="36"/>
        </w:numPr>
        <w:ind w:left="357" w:hanging="357"/>
        <w:jc w:val="both"/>
      </w:pPr>
      <w:r w:rsidRPr="00031F93">
        <w:t xml:space="preserve">Language (2.6.2): </w:t>
      </w:r>
      <w:sdt>
        <w:sdtPr>
          <w:alias w:val="Course levels A1–C2"/>
          <w:tag w:val="Course levels A1–C2"/>
          <w:id w:val="-2118364100"/>
          <w:placeholder>
            <w:docPart w:val="3F33902B236B40A484313F1668C283CC"/>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Pr="00031F93">
            <w:t>B2</w:t>
          </w:r>
        </w:sdtContent>
      </w:sdt>
      <w:r w:rsidRPr="00031F93">
        <w:t xml:space="preserve">-level language proficiency in Ukrainian </w:t>
      </w:r>
    </w:p>
    <w:p w14:paraId="34AC027A" w14:textId="77777777" w:rsidR="00E82F0F" w:rsidRPr="00031F93" w:rsidRDefault="00E82F0F" w:rsidP="00E82F0F">
      <w:pPr>
        <w:pStyle w:val="ListParagraph"/>
        <w:numPr>
          <w:ilvl w:val="0"/>
          <w:numId w:val="36"/>
        </w:numPr>
        <w:ind w:left="357" w:hanging="357"/>
        <w:jc w:val="both"/>
      </w:pPr>
      <w:r w:rsidRPr="00031F93">
        <w:t>General professional experience (2.6.3):</w:t>
      </w:r>
      <w:bookmarkStart w:id="56" w:name="_Hlk113025930"/>
      <w:r w:rsidRPr="00031F93">
        <w:t xml:space="preserve"> </w:t>
      </w:r>
      <w:bookmarkEnd w:id="56"/>
      <w:r w:rsidRPr="00031F93">
        <w:t>5 years of professional experience in the fields of communication, business administration, startup development, fundraising, making, or similar</w:t>
      </w:r>
    </w:p>
    <w:p w14:paraId="35EAB751" w14:textId="3B385824" w:rsidR="00E932E7" w:rsidRPr="00031F93" w:rsidRDefault="00E932E7" w:rsidP="00E932E7">
      <w:pPr>
        <w:pStyle w:val="Heading2"/>
        <w:jc w:val="both"/>
      </w:pPr>
      <w:r w:rsidRPr="00031F93">
        <w:t xml:space="preserve">Short-term expert pool </w:t>
      </w:r>
      <w:r w:rsidR="00C93114" w:rsidRPr="00031F93">
        <w:t xml:space="preserve">2 </w:t>
      </w:r>
      <w:r w:rsidRPr="00031F93">
        <w:t>with minimum 2, maximum 5 members for the mentoring phase</w:t>
      </w:r>
    </w:p>
    <w:p w14:paraId="27EAA560" w14:textId="77777777" w:rsidR="000D5EFF" w:rsidRDefault="00E932E7" w:rsidP="00E932E7">
      <w:pPr>
        <w:pStyle w:val="ZwischenberschriftohneAbstand"/>
        <w:jc w:val="both"/>
      </w:pPr>
      <w:r w:rsidRPr="00031F93">
        <w:t xml:space="preserve">For the technical assessment, an average of the qualifications of all specified members of the expert pool is calculated. Please send a CV for each pool member </w:t>
      </w:r>
      <w:r w:rsidRPr="00031F93">
        <w:rPr>
          <w:b/>
          <w:bCs/>
        </w:rPr>
        <w:t>who will be deployed at the mentoring phase</w:t>
      </w:r>
      <w:r w:rsidRPr="00031F93">
        <w:t xml:space="preserve"> (see below Chapter 1</w:t>
      </w:r>
      <w:r w:rsidRPr="00031F93">
        <w:rPr>
          <w:lang w:val="uk-UA"/>
        </w:rPr>
        <w:t>0</w:t>
      </w:r>
      <w:r w:rsidRPr="00031F93">
        <w:t xml:space="preserve"> Requirements on the format of the bid) for the assessment. </w:t>
      </w:r>
      <w:r w:rsidR="004913DD" w:rsidRPr="00031F93">
        <w:t xml:space="preserve">The experts from the expert pool for the </w:t>
      </w:r>
      <w:r w:rsidR="000D5EFF" w:rsidRPr="00031F93">
        <w:t>kick off</w:t>
      </w:r>
      <w:r w:rsidR="004913DD" w:rsidRPr="00031F93">
        <w:t xml:space="preserve">-bootcamp and the mentoring phase can </w:t>
      </w:r>
      <w:r w:rsidR="00117D2F" w:rsidRPr="00031F93">
        <w:t>overlap.</w:t>
      </w:r>
    </w:p>
    <w:p w14:paraId="088773C6" w14:textId="39485B7D" w:rsidR="00E932E7" w:rsidRPr="00031F93" w:rsidRDefault="00E932E7" w:rsidP="00E932E7">
      <w:pPr>
        <w:pStyle w:val="ZwischenberschriftohneAbstand"/>
        <w:jc w:val="both"/>
        <w:rPr>
          <w:u w:val="single"/>
        </w:rPr>
      </w:pPr>
      <w:r w:rsidRPr="00031F93">
        <w:rPr>
          <w:u w:val="single"/>
        </w:rPr>
        <w:t>Tasks of the short-term expert pool</w:t>
      </w:r>
    </w:p>
    <w:p w14:paraId="42375CD3" w14:textId="1002DDBF" w:rsidR="00E932E7" w:rsidRPr="00031F93" w:rsidRDefault="00117D2F" w:rsidP="00E932E7">
      <w:pPr>
        <w:pStyle w:val="ListParagraph"/>
        <w:numPr>
          <w:ilvl w:val="0"/>
          <w:numId w:val="37"/>
        </w:numPr>
        <w:jc w:val="both"/>
      </w:pPr>
      <w:r w:rsidRPr="00031F93">
        <w:t>Mentoring the makerspaces within 3 online mentoring sessions</w:t>
      </w:r>
      <w:r w:rsidR="00C47159" w:rsidRPr="00031F93">
        <w:t>, assessing their progress and giving advice on strategic iterations</w:t>
      </w:r>
    </w:p>
    <w:p w14:paraId="60F0E8C3" w14:textId="77777777" w:rsidR="00E932E7" w:rsidRPr="00031F93" w:rsidRDefault="00E932E7" w:rsidP="00E932E7">
      <w:pPr>
        <w:pStyle w:val="ZwischenberschriftohneAbstand"/>
        <w:jc w:val="both"/>
        <w:rPr>
          <w:u w:val="single"/>
        </w:rPr>
      </w:pPr>
      <w:r w:rsidRPr="00031F93">
        <w:rPr>
          <w:u w:val="single"/>
        </w:rPr>
        <w:t>Qualifications of the short-term expert pool</w:t>
      </w:r>
    </w:p>
    <w:p w14:paraId="151E6014" w14:textId="108E500C" w:rsidR="00E932E7" w:rsidRPr="00031F93" w:rsidRDefault="00E932E7" w:rsidP="00E932E7">
      <w:pPr>
        <w:pStyle w:val="ListParagraph"/>
        <w:numPr>
          <w:ilvl w:val="0"/>
          <w:numId w:val="36"/>
        </w:numPr>
        <w:ind w:left="357" w:hanging="357"/>
        <w:jc w:val="both"/>
      </w:pPr>
      <w:r w:rsidRPr="00031F93">
        <w:t>Vocational education or university degree (Bachelor) in the field of business administration, innovation management, marketing, communication, economics, engineering or similar (2.</w:t>
      </w:r>
      <w:r w:rsidR="00400AEE" w:rsidRPr="00031F93">
        <w:t>7</w:t>
      </w:r>
      <w:r w:rsidRPr="00031F93">
        <w:t>.1)</w:t>
      </w:r>
    </w:p>
    <w:p w14:paraId="49588D92" w14:textId="6B473745" w:rsidR="00E932E7" w:rsidRPr="00031F93" w:rsidRDefault="00E932E7" w:rsidP="00E932E7">
      <w:pPr>
        <w:pStyle w:val="ListParagraph"/>
        <w:numPr>
          <w:ilvl w:val="0"/>
          <w:numId w:val="36"/>
        </w:numPr>
        <w:ind w:left="357" w:hanging="357"/>
        <w:jc w:val="both"/>
      </w:pPr>
      <w:r w:rsidRPr="00031F93">
        <w:t>Language (2.</w:t>
      </w:r>
      <w:r w:rsidR="00400AEE" w:rsidRPr="00031F93">
        <w:t>7</w:t>
      </w:r>
      <w:r w:rsidRPr="00031F93">
        <w:t xml:space="preserve">.2): </w:t>
      </w:r>
      <w:sdt>
        <w:sdtPr>
          <w:alias w:val="Course levels A1–C2"/>
          <w:tag w:val="Course levels A1–C2"/>
          <w:id w:val="436952976"/>
          <w:placeholder>
            <w:docPart w:val="D42F613D45FF4B09BF2F1F54E79098AA"/>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Pr="00031F93">
            <w:t>B2</w:t>
          </w:r>
        </w:sdtContent>
      </w:sdt>
      <w:r w:rsidRPr="00031F93">
        <w:t xml:space="preserve">-level language proficiency in Ukrainian </w:t>
      </w:r>
    </w:p>
    <w:p w14:paraId="653BFD9E" w14:textId="0DD4CF15" w:rsidR="00E932E7" w:rsidRPr="00031F93" w:rsidRDefault="00E932E7" w:rsidP="00E932E7">
      <w:pPr>
        <w:pStyle w:val="ListParagraph"/>
        <w:numPr>
          <w:ilvl w:val="0"/>
          <w:numId w:val="36"/>
        </w:numPr>
        <w:ind w:left="357" w:hanging="357"/>
        <w:jc w:val="both"/>
      </w:pPr>
      <w:r w:rsidRPr="00031F93">
        <w:t>General professional experience (2.</w:t>
      </w:r>
      <w:r w:rsidR="00400AEE" w:rsidRPr="00031F93">
        <w:t>7</w:t>
      </w:r>
      <w:r w:rsidRPr="00031F93">
        <w:t xml:space="preserve">.3): 5 years of professional experience in the fields of </w:t>
      </w:r>
      <w:r w:rsidR="00C47159" w:rsidRPr="00031F93">
        <w:t>marketing</w:t>
      </w:r>
      <w:r w:rsidRPr="00031F93">
        <w:t>, startup development, fundraising, or similar</w:t>
      </w:r>
    </w:p>
    <w:p w14:paraId="1C50201D" w14:textId="7EEADCA5" w:rsidR="00C47159" w:rsidRPr="00031F93" w:rsidRDefault="00C47159" w:rsidP="00E932E7">
      <w:pPr>
        <w:pStyle w:val="ListParagraph"/>
        <w:numPr>
          <w:ilvl w:val="0"/>
          <w:numId w:val="36"/>
        </w:numPr>
        <w:ind w:left="357" w:hanging="357"/>
        <w:jc w:val="both"/>
      </w:pPr>
      <w:r w:rsidRPr="00031F93">
        <w:t>Specific professional experience (</w:t>
      </w:r>
      <w:r w:rsidR="00A5382C" w:rsidRPr="00031F93">
        <w:t>2.7.4): 0,5 years of professional experience in mentoring startups, businesses, entrepreneurs, makerspaces or similar</w:t>
      </w:r>
    </w:p>
    <w:p w14:paraId="02EB60DC" w14:textId="77777777" w:rsidR="00E932E7" w:rsidRPr="00031F93" w:rsidRDefault="00E932E7" w:rsidP="00B830F5">
      <w:pPr>
        <w:jc w:val="both"/>
      </w:pPr>
    </w:p>
    <w:p w14:paraId="37C7C4FE" w14:textId="17459B0E" w:rsidR="000B3AD1" w:rsidRPr="00031F93" w:rsidRDefault="000B3AD1" w:rsidP="001C7B0F">
      <w:pPr>
        <w:pStyle w:val="Heading1"/>
        <w:numPr>
          <w:ilvl w:val="0"/>
          <w:numId w:val="52"/>
        </w:numPr>
        <w:ind w:left="0" w:firstLine="0"/>
        <w:jc w:val="both"/>
        <w:rPr>
          <w:rFonts w:cs="Arial"/>
          <w:szCs w:val="22"/>
        </w:rPr>
      </w:pPr>
      <w:r w:rsidRPr="00031F93">
        <w:rPr>
          <w:rFonts w:cs="Arial"/>
          <w:szCs w:val="22"/>
        </w:rPr>
        <w:t>Costing (quantitative) requirements</w:t>
      </w:r>
      <w:bookmarkEnd w:id="48"/>
    </w:p>
    <w:p w14:paraId="05DD1BCB" w14:textId="2028879B" w:rsidR="000B3AD1" w:rsidRPr="00031F93" w:rsidRDefault="000B3AD1" w:rsidP="00100B49">
      <w:pPr>
        <w:pStyle w:val="Heading2"/>
        <w:jc w:val="both"/>
        <w:rPr>
          <w:rFonts w:cs="Arial"/>
          <w:szCs w:val="22"/>
          <w:lang w:val="en-US"/>
        </w:rPr>
      </w:pPr>
      <w:bookmarkStart w:id="57" w:name="_Toc126094247"/>
      <w:r w:rsidRPr="00031F93">
        <w:rPr>
          <w:rFonts w:cs="Arial"/>
          <w:szCs w:val="22"/>
        </w:rPr>
        <w:t>Assignment of personnel and travel expenses</w:t>
      </w:r>
      <w:bookmarkEnd w:id="57"/>
      <w:r w:rsidR="00655EEF" w:rsidRPr="00031F93">
        <w:rPr>
          <w:rFonts w:cs="Arial"/>
          <w:szCs w:val="22"/>
          <w:lang w:val="en-US"/>
        </w:rPr>
        <w:t xml:space="preserve"> </w:t>
      </w:r>
    </w:p>
    <w:p w14:paraId="3D8207C1" w14:textId="4DE7090B" w:rsidR="000B3AD1" w:rsidRPr="00031F93" w:rsidRDefault="000B3AD1" w:rsidP="00100B49">
      <w:pPr>
        <w:pStyle w:val="Heading2"/>
        <w:jc w:val="both"/>
        <w:rPr>
          <w:rFonts w:cs="Arial"/>
          <w:szCs w:val="22"/>
        </w:rPr>
      </w:pPr>
      <w:bookmarkStart w:id="58" w:name="_Toc126094248"/>
      <w:r w:rsidRPr="00031F93">
        <w:rPr>
          <w:rFonts w:cs="Arial"/>
          <w:szCs w:val="22"/>
        </w:rPr>
        <w:t>Sustainability aspects for travel</w:t>
      </w:r>
      <w:bookmarkEnd w:id="58"/>
      <w:r w:rsidRPr="00031F93">
        <w:rPr>
          <w:rFonts w:cs="Arial"/>
          <w:szCs w:val="22"/>
        </w:rPr>
        <w:t xml:space="preserve"> and travel regulations </w:t>
      </w:r>
    </w:p>
    <w:p w14:paraId="2C98089F" w14:textId="732079A9" w:rsidR="00EA067E" w:rsidRPr="00031F93" w:rsidRDefault="00EA067E" w:rsidP="00100B49">
      <w:pPr>
        <w:jc w:val="both"/>
        <w:rPr>
          <w:rFonts w:cs="Arial"/>
        </w:rPr>
      </w:pPr>
      <w:r w:rsidRPr="00031F93">
        <w:rPr>
          <w:rFonts w:cs="Arial"/>
        </w:rPr>
        <w:t xml:space="preserve">If applicable on ground of these Terms of Reference the following travel regulations </w:t>
      </w:r>
      <w:r w:rsidR="00DE2766" w:rsidRPr="00031F93">
        <w:rPr>
          <w:rFonts w:cs="Arial"/>
        </w:rPr>
        <w:t>and reporting documents</w:t>
      </w:r>
      <w:r w:rsidR="00DE2766" w:rsidRPr="00031F93">
        <w:t xml:space="preserve"> </w:t>
      </w:r>
      <w:r w:rsidRPr="00031F93">
        <w:rPr>
          <w:rFonts w:cs="Arial"/>
        </w:rPr>
        <w:t xml:space="preserve">are to be observed. See Annex 1 to these Terms of References. </w:t>
      </w:r>
    </w:p>
    <w:p w14:paraId="04EA648B" w14:textId="174B8424" w:rsidR="000B3AD1" w:rsidRPr="00031F93" w:rsidRDefault="000B3AD1" w:rsidP="00100B49">
      <w:pPr>
        <w:jc w:val="both"/>
        <w:rPr>
          <w:rFonts w:cs="Arial"/>
          <w:b/>
        </w:rPr>
      </w:pPr>
      <w:r w:rsidRPr="00031F93">
        <w:rPr>
          <w:rFonts w:cs="Arial"/>
          <w:b/>
        </w:rPr>
        <w:t>Specification of inputs</w:t>
      </w:r>
    </w:p>
    <w:p w14:paraId="70758508" w14:textId="5647E507" w:rsidR="004974E2" w:rsidRPr="00031F93" w:rsidRDefault="004324DD" w:rsidP="00100B49">
      <w:pPr>
        <w:jc w:val="both"/>
        <w:rPr>
          <w:i/>
          <w:color w:val="E36C0A"/>
          <w:lang w:val="en-US"/>
        </w:rPr>
      </w:pPr>
      <w:r w:rsidRPr="00031F93">
        <w:rPr>
          <w:i/>
          <w:color w:val="E36C0A"/>
          <w:lang w:val="en-US"/>
        </w:rPr>
        <w:t xml:space="preserve"> </w:t>
      </w:r>
    </w:p>
    <w:tbl>
      <w:tblPr>
        <w:tblStyle w:val="TableGrid"/>
        <w:tblW w:w="5080" w:type="pct"/>
        <w:tblLayout w:type="fixed"/>
        <w:tblLook w:val="04A0" w:firstRow="1" w:lastRow="0" w:firstColumn="1" w:lastColumn="0" w:noHBand="0" w:noVBand="1"/>
      </w:tblPr>
      <w:tblGrid>
        <w:gridCol w:w="401"/>
        <w:gridCol w:w="1594"/>
        <w:gridCol w:w="2186"/>
        <w:gridCol w:w="918"/>
        <w:gridCol w:w="708"/>
        <w:gridCol w:w="1671"/>
        <w:gridCol w:w="2155"/>
        <w:gridCol w:w="6"/>
      </w:tblGrid>
      <w:tr w:rsidR="00BE65E9" w:rsidRPr="00031F93" w14:paraId="47A355E1" w14:textId="77777777" w:rsidTr="006D5CCE">
        <w:trPr>
          <w:gridAfter w:val="1"/>
          <w:wAfter w:w="3" w:type="pct"/>
          <w:trHeight w:val="1620"/>
          <w:tblHeader/>
        </w:trPr>
        <w:tc>
          <w:tcPr>
            <w:tcW w:w="208" w:type="pct"/>
            <w:hideMark/>
          </w:tcPr>
          <w:p w14:paraId="0B9D2FA0" w14:textId="77777777" w:rsidR="00BE65E9" w:rsidRPr="00031F93" w:rsidRDefault="00BE65E9" w:rsidP="001A2E06">
            <w:pPr>
              <w:pStyle w:val="NoSpacing"/>
              <w:jc w:val="center"/>
              <w:rPr>
                <w:rStyle w:val="normaltextrun"/>
                <w:rFonts w:cs="Arial"/>
                <w:b/>
                <w:bCs/>
              </w:rPr>
            </w:pPr>
            <w:r w:rsidRPr="00031F93">
              <w:rPr>
                <w:rStyle w:val="normaltextrun"/>
                <w:rFonts w:cs="Arial"/>
                <w:b/>
                <w:bCs/>
              </w:rPr>
              <w:lastRenderedPageBreak/>
              <w:t>№</w:t>
            </w:r>
          </w:p>
        </w:tc>
        <w:tc>
          <w:tcPr>
            <w:tcW w:w="827" w:type="pct"/>
            <w:hideMark/>
          </w:tcPr>
          <w:p w14:paraId="2838BD28" w14:textId="77777777" w:rsidR="00BE65E9" w:rsidRPr="00031F93" w:rsidRDefault="00BE65E9" w:rsidP="001A2E06">
            <w:pPr>
              <w:pStyle w:val="NoSpacing"/>
              <w:jc w:val="center"/>
              <w:rPr>
                <w:rStyle w:val="normaltextrun"/>
                <w:rFonts w:cs="Arial"/>
                <w:b/>
                <w:bCs/>
              </w:rPr>
            </w:pPr>
            <w:r w:rsidRPr="00031F93">
              <w:rPr>
                <w:rStyle w:val="normaltextrun"/>
                <w:rFonts w:cs="Arial"/>
                <w:b/>
                <w:bCs/>
              </w:rPr>
              <w:t>Service</w:t>
            </w:r>
          </w:p>
        </w:tc>
        <w:tc>
          <w:tcPr>
            <w:tcW w:w="1134" w:type="pct"/>
            <w:hideMark/>
          </w:tcPr>
          <w:p w14:paraId="23BD6B91" w14:textId="77777777" w:rsidR="00BE65E9" w:rsidRPr="00031F93" w:rsidRDefault="00BE65E9" w:rsidP="001A2E06">
            <w:pPr>
              <w:pStyle w:val="NoSpacing"/>
              <w:jc w:val="center"/>
              <w:rPr>
                <w:rStyle w:val="normaltextrun"/>
                <w:rFonts w:cs="Arial"/>
                <w:b/>
                <w:bCs/>
              </w:rPr>
            </w:pPr>
            <w:r w:rsidRPr="00031F93">
              <w:rPr>
                <w:rStyle w:val="normaltextrun"/>
                <w:rFonts w:cs="Arial"/>
                <w:b/>
                <w:bCs/>
              </w:rPr>
              <w:t>Description</w:t>
            </w:r>
          </w:p>
        </w:tc>
        <w:tc>
          <w:tcPr>
            <w:tcW w:w="476" w:type="pct"/>
            <w:hideMark/>
          </w:tcPr>
          <w:p w14:paraId="34D470D2" w14:textId="77777777" w:rsidR="00BE65E9" w:rsidRPr="00031F93" w:rsidRDefault="00BE65E9" w:rsidP="001A2E06">
            <w:pPr>
              <w:pStyle w:val="NoSpacing"/>
              <w:jc w:val="center"/>
              <w:rPr>
                <w:rStyle w:val="normaltextrun"/>
                <w:rFonts w:cs="Arial"/>
                <w:b/>
                <w:bCs/>
              </w:rPr>
            </w:pPr>
            <w:r w:rsidRPr="00031F93">
              <w:rPr>
                <w:rStyle w:val="normaltextrun"/>
                <w:rFonts w:cs="Arial"/>
                <w:b/>
                <w:bCs/>
              </w:rPr>
              <w:t>UoM</w:t>
            </w:r>
          </w:p>
        </w:tc>
        <w:tc>
          <w:tcPr>
            <w:tcW w:w="367" w:type="pct"/>
          </w:tcPr>
          <w:p w14:paraId="3D2060CD" w14:textId="46E14344" w:rsidR="00BE65E9" w:rsidRPr="00031F93" w:rsidRDefault="00BE65E9" w:rsidP="001A2E06">
            <w:pPr>
              <w:pStyle w:val="NoSpacing"/>
              <w:jc w:val="center"/>
              <w:rPr>
                <w:rStyle w:val="normaltextrun"/>
                <w:rFonts w:cs="Arial"/>
                <w:b/>
                <w:bCs/>
              </w:rPr>
            </w:pPr>
            <w:r w:rsidRPr="00031F93">
              <w:rPr>
                <w:rStyle w:val="normaltextrun"/>
                <w:rFonts w:cs="Arial"/>
                <w:b/>
                <w:bCs/>
              </w:rPr>
              <w:t>Q-ty</w:t>
            </w:r>
          </w:p>
        </w:tc>
        <w:tc>
          <w:tcPr>
            <w:tcW w:w="867" w:type="pct"/>
            <w:hideMark/>
          </w:tcPr>
          <w:p w14:paraId="508AAE3C" w14:textId="40A2B5AC" w:rsidR="00BE65E9" w:rsidRPr="00031F93" w:rsidRDefault="00BE65E9" w:rsidP="001A2E06">
            <w:pPr>
              <w:pStyle w:val="NoSpacing"/>
              <w:jc w:val="center"/>
              <w:rPr>
                <w:rStyle w:val="normaltextrun"/>
                <w:rFonts w:cs="Arial"/>
                <w:b/>
                <w:bCs/>
              </w:rPr>
            </w:pPr>
            <w:r w:rsidRPr="00031F93">
              <w:rPr>
                <w:rStyle w:val="normaltextrun"/>
                <w:rFonts w:cs="Arial"/>
                <w:b/>
                <w:bCs/>
              </w:rPr>
              <w:t>Reporting documents against performance</w:t>
            </w:r>
          </w:p>
          <w:p w14:paraId="54F8E548" w14:textId="4C51A6CB" w:rsidR="00BE65E9" w:rsidRPr="00031F93" w:rsidRDefault="00BE65E9" w:rsidP="001A2E06">
            <w:pPr>
              <w:pStyle w:val="NoSpacing"/>
              <w:jc w:val="center"/>
              <w:rPr>
                <w:rStyle w:val="normaltextrun"/>
                <w:rFonts w:eastAsiaTheme="minorHAnsi" w:cs="Arial"/>
              </w:rPr>
            </w:pPr>
            <w:r w:rsidRPr="00031F93">
              <w:rPr>
                <w:rStyle w:val="normaltextrun"/>
                <w:rFonts w:cs="Arial"/>
              </w:rPr>
              <w:t>Expenses are to</w:t>
            </w:r>
            <w:r w:rsidR="00731A37" w:rsidRPr="00031F93">
              <w:rPr>
                <w:rStyle w:val="normaltextrun"/>
                <w:rFonts w:eastAsiaTheme="minorHAnsi" w:cs="Arial"/>
              </w:rPr>
              <w:t xml:space="preserve"> </w:t>
            </w:r>
            <w:r w:rsidR="00267A73" w:rsidRPr="00031F93">
              <w:rPr>
                <w:rStyle w:val="normaltextrun"/>
                <w:rFonts w:eastAsiaTheme="minorHAnsi" w:cs="Arial"/>
              </w:rPr>
              <w:t>be reimbursed</w:t>
            </w:r>
            <w:r w:rsidRPr="00031F93">
              <w:rPr>
                <w:rStyle w:val="normaltextrun"/>
                <w:rFonts w:cs="Arial"/>
              </w:rPr>
              <w:t xml:space="preserve"> as lump sum per unit of measurement</w:t>
            </w:r>
          </w:p>
        </w:tc>
        <w:tc>
          <w:tcPr>
            <w:tcW w:w="1118" w:type="pct"/>
            <w:hideMark/>
          </w:tcPr>
          <w:p w14:paraId="0C4293B5" w14:textId="642C9E08" w:rsidR="00BE65E9" w:rsidRPr="00031F93" w:rsidRDefault="00BE65E9" w:rsidP="001A2E06">
            <w:pPr>
              <w:pStyle w:val="NoSpacing"/>
              <w:jc w:val="center"/>
              <w:rPr>
                <w:rStyle w:val="normaltextrun"/>
                <w:rFonts w:cs="Arial"/>
                <w:b/>
                <w:bCs/>
              </w:rPr>
            </w:pPr>
            <w:r w:rsidRPr="00031F93">
              <w:rPr>
                <w:rStyle w:val="normaltextrun"/>
                <w:rFonts w:cs="Arial"/>
                <w:b/>
                <w:bCs/>
              </w:rPr>
              <w:t>Reporting documents against evidence</w:t>
            </w:r>
          </w:p>
          <w:p w14:paraId="6B80CF73" w14:textId="73789E86" w:rsidR="00BE65E9" w:rsidRPr="00031F93" w:rsidRDefault="00BE65E9" w:rsidP="001A2E06">
            <w:pPr>
              <w:pStyle w:val="NoSpacing"/>
              <w:jc w:val="center"/>
              <w:rPr>
                <w:rStyle w:val="normaltextrun"/>
                <w:rFonts w:cs="Arial"/>
              </w:rPr>
            </w:pPr>
            <w:r w:rsidRPr="00031F93">
              <w:rPr>
                <w:rStyle w:val="normaltextrun"/>
                <w:rFonts w:eastAsiaTheme="minorHAnsi" w:cs="Arial"/>
              </w:rPr>
              <w:t xml:space="preserve">Expenses are to </w:t>
            </w:r>
            <w:r w:rsidR="00731A37" w:rsidRPr="00031F93">
              <w:rPr>
                <w:rStyle w:val="normaltextrun"/>
                <w:rFonts w:eastAsiaTheme="minorHAnsi" w:cs="Arial"/>
              </w:rPr>
              <w:t xml:space="preserve">be </w:t>
            </w:r>
            <w:r w:rsidRPr="00031F93">
              <w:rPr>
                <w:rStyle w:val="normaltextrun"/>
                <w:rFonts w:eastAsiaTheme="minorHAnsi" w:cs="Arial"/>
              </w:rPr>
              <w:t xml:space="preserve">reimbursed as “up to” based on </w:t>
            </w:r>
            <w:r w:rsidR="0084799A" w:rsidRPr="00031F93">
              <w:rPr>
                <w:rStyle w:val="normaltextrun"/>
                <w:rFonts w:eastAsiaTheme="minorHAnsi" w:cs="Arial"/>
              </w:rPr>
              <w:t>settlement</w:t>
            </w:r>
            <w:r w:rsidRPr="00031F93">
              <w:rPr>
                <w:rStyle w:val="normaltextrun"/>
                <w:rFonts w:eastAsiaTheme="minorHAnsi" w:cs="Arial"/>
              </w:rPr>
              <w:t xml:space="preserve"> document that contains price</w:t>
            </w:r>
          </w:p>
        </w:tc>
      </w:tr>
      <w:tr w:rsidR="00C645C4" w:rsidRPr="00031F93" w14:paraId="23F1E915" w14:textId="77777777" w:rsidTr="00D650CB">
        <w:trPr>
          <w:gridAfter w:val="1"/>
          <w:wAfter w:w="3" w:type="pct"/>
          <w:trHeight w:val="67"/>
        </w:trPr>
        <w:tc>
          <w:tcPr>
            <w:tcW w:w="4997" w:type="pct"/>
            <w:gridSpan w:val="7"/>
          </w:tcPr>
          <w:p w14:paraId="3749C406" w14:textId="3B322E93" w:rsidR="00C645C4" w:rsidRPr="00031F93" w:rsidRDefault="00C645C4" w:rsidP="00C645C4">
            <w:pPr>
              <w:pStyle w:val="NoSpacing"/>
              <w:rPr>
                <w:rStyle w:val="normaltextrun"/>
                <w:rFonts w:cs="Arial"/>
                <w:b/>
                <w:bCs/>
              </w:rPr>
            </w:pPr>
            <w:r w:rsidRPr="00031F93">
              <w:rPr>
                <w:rStyle w:val="normaltextrun"/>
                <w:rFonts w:cs="Arial"/>
                <w:b/>
                <w:bCs/>
              </w:rPr>
              <w:t>F</w:t>
            </w:r>
            <w:r w:rsidRPr="00031F93">
              <w:rPr>
                <w:rStyle w:val="normaltextrun"/>
                <w:b/>
                <w:bCs/>
              </w:rPr>
              <w:t>ee Days</w:t>
            </w:r>
          </w:p>
        </w:tc>
      </w:tr>
      <w:tr w:rsidR="00330437" w:rsidRPr="00031F93" w14:paraId="64BE9117" w14:textId="77777777" w:rsidTr="006D5CCE">
        <w:trPr>
          <w:gridAfter w:val="1"/>
          <w:wAfter w:w="3" w:type="pct"/>
          <w:trHeight w:val="67"/>
        </w:trPr>
        <w:tc>
          <w:tcPr>
            <w:tcW w:w="208" w:type="pct"/>
          </w:tcPr>
          <w:p w14:paraId="42F55F13" w14:textId="77777777" w:rsidR="00330437" w:rsidRPr="00031F93" w:rsidRDefault="00330437" w:rsidP="00330437">
            <w:pPr>
              <w:pStyle w:val="NoSpacing"/>
              <w:jc w:val="center"/>
              <w:rPr>
                <w:rStyle w:val="normaltextrun"/>
                <w:rFonts w:cs="Arial"/>
                <w:b/>
                <w:bCs/>
              </w:rPr>
            </w:pPr>
          </w:p>
        </w:tc>
        <w:tc>
          <w:tcPr>
            <w:tcW w:w="827" w:type="pct"/>
          </w:tcPr>
          <w:p w14:paraId="5A4D2AA7" w14:textId="7F0C2A76" w:rsidR="00330437" w:rsidRPr="00031F93" w:rsidRDefault="00330437" w:rsidP="00330437">
            <w:pPr>
              <w:pStyle w:val="NoSpacing"/>
              <w:rPr>
                <w:rStyle w:val="normaltextrun"/>
                <w:rFonts w:cs="Arial"/>
                <w:b/>
                <w:bCs/>
              </w:rPr>
            </w:pPr>
            <w:r w:rsidRPr="00031F93">
              <w:rPr>
                <w:rFonts w:cs="Arial"/>
                <w:bCs/>
              </w:rPr>
              <w:t>Designation of project lead</w:t>
            </w:r>
          </w:p>
        </w:tc>
        <w:tc>
          <w:tcPr>
            <w:tcW w:w="1134" w:type="pct"/>
          </w:tcPr>
          <w:p w14:paraId="5D6A1ED6" w14:textId="77777777" w:rsidR="00330437" w:rsidRPr="00031F93" w:rsidRDefault="00330437" w:rsidP="00330437">
            <w:pPr>
              <w:pStyle w:val="NoSpacing"/>
              <w:jc w:val="center"/>
              <w:rPr>
                <w:rStyle w:val="normaltextrun"/>
                <w:rFonts w:cs="Arial"/>
                <w:b/>
                <w:bCs/>
              </w:rPr>
            </w:pPr>
          </w:p>
        </w:tc>
        <w:tc>
          <w:tcPr>
            <w:tcW w:w="476" w:type="pct"/>
          </w:tcPr>
          <w:p w14:paraId="4B2DCD3C" w14:textId="3664215F" w:rsidR="00330437" w:rsidRPr="00031F93" w:rsidRDefault="00330437" w:rsidP="00330437">
            <w:pPr>
              <w:pStyle w:val="NoSpacing"/>
              <w:jc w:val="center"/>
              <w:rPr>
                <w:rStyle w:val="normaltextrun"/>
                <w:rFonts w:cs="Arial"/>
                <w:b/>
                <w:bCs/>
              </w:rPr>
            </w:pPr>
            <w:r w:rsidRPr="00031F93">
              <w:rPr>
                <w:rFonts w:eastAsia="Arial" w:cs="Arial"/>
                <w:b/>
                <w:color w:val="000000" w:themeColor="text1"/>
              </w:rPr>
              <w:t>Days</w:t>
            </w:r>
          </w:p>
        </w:tc>
        <w:tc>
          <w:tcPr>
            <w:tcW w:w="367" w:type="pct"/>
          </w:tcPr>
          <w:p w14:paraId="37275A4D" w14:textId="0151AC5B" w:rsidR="00330437" w:rsidRPr="00031F93" w:rsidRDefault="00D53F97" w:rsidP="00330437">
            <w:pPr>
              <w:pStyle w:val="NoSpacing"/>
              <w:jc w:val="center"/>
              <w:rPr>
                <w:rStyle w:val="normaltextrun"/>
                <w:rFonts w:cs="Arial"/>
                <w:b/>
                <w:bCs/>
              </w:rPr>
            </w:pPr>
            <w:r w:rsidRPr="00031F93">
              <w:rPr>
                <w:rStyle w:val="normaltextrun"/>
                <w:rFonts w:cs="Arial"/>
                <w:b/>
                <w:bCs/>
              </w:rPr>
              <w:t>10</w:t>
            </w:r>
          </w:p>
        </w:tc>
        <w:tc>
          <w:tcPr>
            <w:tcW w:w="867" w:type="pct"/>
          </w:tcPr>
          <w:p w14:paraId="7BC01E33" w14:textId="32ECE99D" w:rsidR="00330437" w:rsidRPr="00031F93" w:rsidRDefault="006F4ADE" w:rsidP="00330437">
            <w:pPr>
              <w:pStyle w:val="NoSpacing"/>
              <w:jc w:val="center"/>
              <w:rPr>
                <w:rStyle w:val="normaltextrun"/>
                <w:rFonts w:cs="Arial"/>
              </w:rPr>
            </w:pPr>
            <w:r w:rsidRPr="00031F93">
              <w:rPr>
                <w:rStyle w:val="normaltextrun"/>
                <w:rFonts w:cs="Arial"/>
              </w:rPr>
              <w:t>timesheet</w:t>
            </w:r>
          </w:p>
        </w:tc>
        <w:tc>
          <w:tcPr>
            <w:tcW w:w="1118" w:type="pct"/>
          </w:tcPr>
          <w:p w14:paraId="14538FC1" w14:textId="0C7019CA" w:rsidR="00330437" w:rsidRPr="00031F93" w:rsidRDefault="006F4ADE" w:rsidP="00330437">
            <w:pPr>
              <w:pStyle w:val="NoSpacing"/>
              <w:jc w:val="center"/>
              <w:rPr>
                <w:rStyle w:val="normaltextrun"/>
                <w:rFonts w:cs="Arial"/>
              </w:rPr>
            </w:pPr>
            <w:r w:rsidRPr="00031F93">
              <w:rPr>
                <w:rStyle w:val="normaltextrun"/>
                <w:rFonts w:cs="Arial"/>
              </w:rPr>
              <w:t>N/a</w:t>
            </w:r>
          </w:p>
        </w:tc>
      </w:tr>
      <w:tr w:rsidR="00330437" w:rsidRPr="00031F93" w14:paraId="2FF34BF7" w14:textId="77777777" w:rsidTr="006D5CCE">
        <w:trPr>
          <w:gridAfter w:val="1"/>
          <w:wAfter w:w="3" w:type="pct"/>
          <w:trHeight w:val="67"/>
        </w:trPr>
        <w:tc>
          <w:tcPr>
            <w:tcW w:w="208" w:type="pct"/>
          </w:tcPr>
          <w:p w14:paraId="202819BF" w14:textId="77777777" w:rsidR="00330437" w:rsidRPr="00031F93" w:rsidRDefault="00330437" w:rsidP="00330437">
            <w:pPr>
              <w:pStyle w:val="NoSpacing"/>
              <w:jc w:val="center"/>
              <w:rPr>
                <w:rStyle w:val="normaltextrun"/>
                <w:rFonts w:cs="Arial"/>
                <w:b/>
                <w:bCs/>
              </w:rPr>
            </w:pPr>
          </w:p>
        </w:tc>
        <w:tc>
          <w:tcPr>
            <w:tcW w:w="827" w:type="pct"/>
          </w:tcPr>
          <w:p w14:paraId="3D706F35" w14:textId="10C5E5C2" w:rsidR="00330437" w:rsidRPr="00031F93" w:rsidRDefault="00330437" w:rsidP="00330437">
            <w:pPr>
              <w:pStyle w:val="NoSpacing"/>
              <w:rPr>
                <w:rStyle w:val="normaltextrun"/>
                <w:rFonts w:cs="Arial"/>
                <w:b/>
                <w:bCs/>
              </w:rPr>
            </w:pPr>
            <w:r w:rsidRPr="00031F93">
              <w:rPr>
                <w:rFonts w:cs="Arial"/>
                <w:bCs/>
              </w:rPr>
              <w:t>Designation of communication expert</w:t>
            </w:r>
          </w:p>
        </w:tc>
        <w:tc>
          <w:tcPr>
            <w:tcW w:w="1134" w:type="pct"/>
          </w:tcPr>
          <w:p w14:paraId="1D670E49" w14:textId="77777777" w:rsidR="00330437" w:rsidRPr="00031F93" w:rsidRDefault="00330437" w:rsidP="00330437">
            <w:pPr>
              <w:pStyle w:val="NoSpacing"/>
              <w:jc w:val="center"/>
              <w:rPr>
                <w:rStyle w:val="normaltextrun"/>
                <w:rFonts w:cs="Arial"/>
                <w:b/>
                <w:bCs/>
              </w:rPr>
            </w:pPr>
          </w:p>
        </w:tc>
        <w:tc>
          <w:tcPr>
            <w:tcW w:w="476" w:type="pct"/>
          </w:tcPr>
          <w:p w14:paraId="159BCBAE" w14:textId="3A610B7C" w:rsidR="00330437" w:rsidRPr="00031F93" w:rsidRDefault="00330437" w:rsidP="00330437">
            <w:pPr>
              <w:pStyle w:val="NoSpacing"/>
              <w:jc w:val="center"/>
              <w:rPr>
                <w:rStyle w:val="normaltextrun"/>
                <w:rFonts w:cs="Arial"/>
                <w:b/>
                <w:bCs/>
              </w:rPr>
            </w:pPr>
            <w:r w:rsidRPr="00031F93">
              <w:rPr>
                <w:rFonts w:eastAsia="Arial" w:cs="Arial"/>
                <w:b/>
                <w:color w:val="000000" w:themeColor="text1"/>
              </w:rPr>
              <w:t>Days</w:t>
            </w:r>
          </w:p>
        </w:tc>
        <w:tc>
          <w:tcPr>
            <w:tcW w:w="367" w:type="pct"/>
          </w:tcPr>
          <w:p w14:paraId="14E19ECA" w14:textId="7880A8B4" w:rsidR="00330437" w:rsidRPr="00031F93" w:rsidRDefault="00DB5628" w:rsidP="00330437">
            <w:pPr>
              <w:pStyle w:val="NoSpacing"/>
              <w:jc w:val="center"/>
              <w:rPr>
                <w:rStyle w:val="normaltextrun"/>
                <w:rFonts w:cs="Arial"/>
                <w:b/>
                <w:bCs/>
              </w:rPr>
            </w:pPr>
            <w:r w:rsidRPr="00031F93">
              <w:rPr>
                <w:rStyle w:val="normaltextrun"/>
                <w:rFonts w:cs="Arial"/>
                <w:b/>
                <w:bCs/>
              </w:rPr>
              <w:t>5</w:t>
            </w:r>
          </w:p>
        </w:tc>
        <w:tc>
          <w:tcPr>
            <w:tcW w:w="867" w:type="pct"/>
          </w:tcPr>
          <w:p w14:paraId="4A5E2DEB" w14:textId="1EB3CED7" w:rsidR="00330437" w:rsidRPr="00031F93" w:rsidRDefault="006F4ADE" w:rsidP="00330437">
            <w:pPr>
              <w:pStyle w:val="NoSpacing"/>
              <w:jc w:val="center"/>
              <w:rPr>
                <w:rStyle w:val="normaltextrun"/>
                <w:rFonts w:cs="Arial"/>
              </w:rPr>
            </w:pPr>
            <w:r w:rsidRPr="00031F93">
              <w:rPr>
                <w:rStyle w:val="normaltextrun"/>
                <w:rFonts w:cs="Arial"/>
              </w:rPr>
              <w:t>Timesheet</w:t>
            </w:r>
          </w:p>
          <w:p w14:paraId="2E957749" w14:textId="36372DDB" w:rsidR="006F4ADE" w:rsidRPr="00031F93" w:rsidRDefault="006F4ADE" w:rsidP="00330437">
            <w:pPr>
              <w:pStyle w:val="NoSpacing"/>
              <w:jc w:val="center"/>
              <w:rPr>
                <w:rStyle w:val="normaltextrun"/>
                <w:rFonts w:cs="Arial"/>
              </w:rPr>
            </w:pPr>
          </w:p>
        </w:tc>
        <w:tc>
          <w:tcPr>
            <w:tcW w:w="1118" w:type="pct"/>
          </w:tcPr>
          <w:p w14:paraId="0809DDEB" w14:textId="77777777" w:rsidR="00330437" w:rsidRPr="00031F93" w:rsidRDefault="006F4ADE" w:rsidP="00330437">
            <w:pPr>
              <w:pStyle w:val="NoSpacing"/>
              <w:jc w:val="center"/>
              <w:rPr>
                <w:rStyle w:val="normaltextrun"/>
                <w:rFonts w:cs="Arial"/>
              </w:rPr>
            </w:pPr>
            <w:r w:rsidRPr="00031F93">
              <w:rPr>
                <w:rStyle w:val="normaltextrun"/>
                <w:rFonts w:cs="Arial"/>
              </w:rPr>
              <w:t>N/a</w:t>
            </w:r>
          </w:p>
          <w:p w14:paraId="370E056F" w14:textId="74B40B82" w:rsidR="006F4ADE" w:rsidRPr="00031F93" w:rsidRDefault="006F4ADE" w:rsidP="00330437">
            <w:pPr>
              <w:pStyle w:val="NoSpacing"/>
              <w:jc w:val="center"/>
              <w:rPr>
                <w:rStyle w:val="normaltextrun"/>
                <w:rFonts w:cs="Arial"/>
              </w:rPr>
            </w:pPr>
          </w:p>
        </w:tc>
      </w:tr>
      <w:tr w:rsidR="00330437" w:rsidRPr="00031F93" w14:paraId="4669854C" w14:textId="77777777" w:rsidTr="006D5CCE">
        <w:trPr>
          <w:gridAfter w:val="1"/>
          <w:wAfter w:w="3" w:type="pct"/>
          <w:trHeight w:val="67"/>
        </w:trPr>
        <w:tc>
          <w:tcPr>
            <w:tcW w:w="208" w:type="pct"/>
          </w:tcPr>
          <w:p w14:paraId="78A28CA9" w14:textId="77777777" w:rsidR="00330437" w:rsidRPr="00031F93" w:rsidRDefault="00330437" w:rsidP="00330437">
            <w:pPr>
              <w:pStyle w:val="NoSpacing"/>
              <w:jc w:val="center"/>
              <w:rPr>
                <w:rStyle w:val="normaltextrun"/>
                <w:rFonts w:cs="Arial"/>
                <w:b/>
                <w:bCs/>
              </w:rPr>
            </w:pPr>
          </w:p>
        </w:tc>
        <w:tc>
          <w:tcPr>
            <w:tcW w:w="827" w:type="pct"/>
          </w:tcPr>
          <w:p w14:paraId="0EFB1D51" w14:textId="130C04BE" w:rsidR="00330437" w:rsidRPr="00031F93" w:rsidRDefault="00330437" w:rsidP="00330437">
            <w:pPr>
              <w:pStyle w:val="NoSpacing"/>
              <w:rPr>
                <w:rStyle w:val="normaltextrun"/>
                <w:rFonts w:cs="Arial"/>
                <w:b/>
                <w:bCs/>
              </w:rPr>
            </w:pPr>
            <w:r w:rsidRPr="00031F93">
              <w:rPr>
                <w:rFonts w:cs="Arial"/>
                <w:bCs/>
              </w:rPr>
              <w:t>Designation of administrative expert</w:t>
            </w:r>
          </w:p>
        </w:tc>
        <w:tc>
          <w:tcPr>
            <w:tcW w:w="1134" w:type="pct"/>
          </w:tcPr>
          <w:p w14:paraId="52A071E2" w14:textId="77777777" w:rsidR="00330437" w:rsidRPr="00031F93" w:rsidRDefault="00330437" w:rsidP="00330437">
            <w:pPr>
              <w:pStyle w:val="NoSpacing"/>
              <w:jc w:val="center"/>
              <w:rPr>
                <w:rStyle w:val="normaltextrun"/>
                <w:rFonts w:cs="Arial"/>
                <w:b/>
                <w:bCs/>
              </w:rPr>
            </w:pPr>
          </w:p>
        </w:tc>
        <w:tc>
          <w:tcPr>
            <w:tcW w:w="476" w:type="pct"/>
          </w:tcPr>
          <w:p w14:paraId="703DD38D" w14:textId="380262F2" w:rsidR="00330437" w:rsidRPr="00031F93" w:rsidRDefault="00330437" w:rsidP="00330437">
            <w:pPr>
              <w:pStyle w:val="NoSpacing"/>
              <w:jc w:val="center"/>
              <w:rPr>
                <w:rStyle w:val="normaltextrun"/>
                <w:rFonts w:cs="Arial"/>
                <w:b/>
                <w:bCs/>
              </w:rPr>
            </w:pPr>
            <w:r w:rsidRPr="00031F93">
              <w:rPr>
                <w:rFonts w:eastAsia="Arial" w:cs="Arial"/>
                <w:b/>
                <w:color w:val="000000" w:themeColor="text1"/>
              </w:rPr>
              <w:t>Days</w:t>
            </w:r>
          </w:p>
        </w:tc>
        <w:tc>
          <w:tcPr>
            <w:tcW w:w="367" w:type="pct"/>
          </w:tcPr>
          <w:p w14:paraId="0EE9AA02" w14:textId="58ED1311" w:rsidR="00330437" w:rsidRPr="00031F93" w:rsidRDefault="00DB5628" w:rsidP="00330437">
            <w:pPr>
              <w:pStyle w:val="NoSpacing"/>
              <w:jc w:val="center"/>
              <w:rPr>
                <w:rStyle w:val="normaltextrun"/>
                <w:rFonts w:cs="Arial"/>
                <w:b/>
                <w:bCs/>
              </w:rPr>
            </w:pPr>
            <w:r w:rsidRPr="00031F93">
              <w:rPr>
                <w:rStyle w:val="normaltextrun"/>
                <w:rFonts w:cs="Arial"/>
                <w:b/>
                <w:bCs/>
              </w:rPr>
              <w:t>8</w:t>
            </w:r>
          </w:p>
        </w:tc>
        <w:tc>
          <w:tcPr>
            <w:tcW w:w="867" w:type="pct"/>
          </w:tcPr>
          <w:p w14:paraId="352BC3DA" w14:textId="7312CF37" w:rsidR="00330437" w:rsidRPr="00031F93" w:rsidRDefault="006F4ADE" w:rsidP="00330437">
            <w:pPr>
              <w:pStyle w:val="NoSpacing"/>
              <w:jc w:val="center"/>
              <w:rPr>
                <w:rStyle w:val="normaltextrun"/>
                <w:rFonts w:cs="Arial"/>
              </w:rPr>
            </w:pPr>
            <w:r w:rsidRPr="00031F93">
              <w:rPr>
                <w:rStyle w:val="normaltextrun"/>
                <w:rFonts w:cs="Arial"/>
              </w:rPr>
              <w:t>timesheet</w:t>
            </w:r>
          </w:p>
        </w:tc>
        <w:tc>
          <w:tcPr>
            <w:tcW w:w="1118" w:type="pct"/>
          </w:tcPr>
          <w:p w14:paraId="6B0553B7" w14:textId="07392003" w:rsidR="00330437" w:rsidRPr="00031F93" w:rsidRDefault="006F4ADE" w:rsidP="00330437">
            <w:pPr>
              <w:pStyle w:val="NoSpacing"/>
              <w:jc w:val="center"/>
              <w:rPr>
                <w:rStyle w:val="normaltextrun"/>
                <w:rFonts w:cs="Arial"/>
              </w:rPr>
            </w:pPr>
            <w:r w:rsidRPr="00031F93">
              <w:rPr>
                <w:rStyle w:val="normaltextrun"/>
                <w:rFonts w:cs="Arial"/>
              </w:rPr>
              <w:t>N/a</w:t>
            </w:r>
          </w:p>
        </w:tc>
      </w:tr>
      <w:tr w:rsidR="00330437" w:rsidRPr="00031F93" w14:paraId="778D04F6" w14:textId="77777777" w:rsidTr="006D5CCE">
        <w:trPr>
          <w:gridAfter w:val="1"/>
          <w:wAfter w:w="3" w:type="pct"/>
          <w:trHeight w:val="83"/>
        </w:trPr>
        <w:tc>
          <w:tcPr>
            <w:tcW w:w="208" w:type="pct"/>
          </w:tcPr>
          <w:p w14:paraId="5FE77897" w14:textId="77777777" w:rsidR="00330437" w:rsidRPr="00031F93" w:rsidRDefault="00330437" w:rsidP="00330437">
            <w:pPr>
              <w:pStyle w:val="NoSpacing"/>
              <w:jc w:val="center"/>
              <w:rPr>
                <w:rStyle w:val="normaltextrun"/>
                <w:rFonts w:cs="Arial"/>
                <w:b/>
                <w:bCs/>
              </w:rPr>
            </w:pPr>
          </w:p>
        </w:tc>
        <w:tc>
          <w:tcPr>
            <w:tcW w:w="827" w:type="pct"/>
          </w:tcPr>
          <w:p w14:paraId="4E0A268D" w14:textId="333C5C4E" w:rsidR="00330437" w:rsidRPr="00031F93" w:rsidRDefault="00330437" w:rsidP="00330437">
            <w:pPr>
              <w:pStyle w:val="NoSpacing"/>
              <w:rPr>
                <w:rStyle w:val="normaltextrun"/>
                <w:rFonts w:cs="Arial"/>
                <w:b/>
                <w:bCs/>
              </w:rPr>
            </w:pPr>
            <w:r w:rsidRPr="00031F93">
              <w:rPr>
                <w:rFonts w:cs="Arial"/>
                <w:bCs/>
                <w:iCs/>
              </w:rPr>
              <w:t>Short-term expert pool</w:t>
            </w:r>
            <w:r w:rsidR="00A5382C" w:rsidRPr="00031F93">
              <w:rPr>
                <w:rFonts w:cs="Arial"/>
                <w:bCs/>
                <w:iCs/>
              </w:rPr>
              <w:t xml:space="preserve"> 1 (kick-off bootcamp)</w:t>
            </w:r>
          </w:p>
        </w:tc>
        <w:tc>
          <w:tcPr>
            <w:tcW w:w="1134" w:type="pct"/>
          </w:tcPr>
          <w:p w14:paraId="7675C610" w14:textId="6746EC92" w:rsidR="00330437" w:rsidRPr="00031F93" w:rsidRDefault="009D6F50" w:rsidP="00330437">
            <w:pPr>
              <w:pStyle w:val="NoSpacing"/>
              <w:jc w:val="center"/>
              <w:rPr>
                <w:rStyle w:val="normaltextrun"/>
                <w:rFonts w:cs="Arial"/>
              </w:rPr>
            </w:pPr>
            <w:r w:rsidRPr="00031F93">
              <w:rPr>
                <w:rStyle w:val="normaltextrun"/>
                <w:rFonts w:cs="Arial"/>
              </w:rPr>
              <w:t>8 days are the total number of days provided by all members of the expert pool combined.</w:t>
            </w:r>
          </w:p>
        </w:tc>
        <w:tc>
          <w:tcPr>
            <w:tcW w:w="476" w:type="pct"/>
          </w:tcPr>
          <w:p w14:paraId="1F3C41A9" w14:textId="4E9AC205" w:rsidR="00330437" w:rsidRPr="00031F93" w:rsidRDefault="00330437" w:rsidP="00330437">
            <w:pPr>
              <w:pStyle w:val="NoSpacing"/>
              <w:jc w:val="center"/>
              <w:rPr>
                <w:rStyle w:val="normaltextrun"/>
                <w:rFonts w:cs="Arial"/>
                <w:b/>
                <w:bCs/>
              </w:rPr>
            </w:pPr>
            <w:r w:rsidRPr="00031F93">
              <w:rPr>
                <w:rFonts w:eastAsia="Arial" w:cs="Arial"/>
                <w:b/>
                <w:color w:val="000000" w:themeColor="text1"/>
              </w:rPr>
              <w:t>Days</w:t>
            </w:r>
          </w:p>
        </w:tc>
        <w:tc>
          <w:tcPr>
            <w:tcW w:w="367" w:type="pct"/>
          </w:tcPr>
          <w:p w14:paraId="65AFAEF5" w14:textId="1EBDC45F" w:rsidR="00330437" w:rsidRPr="00031F93" w:rsidRDefault="00DB5628" w:rsidP="00330437">
            <w:pPr>
              <w:pStyle w:val="NoSpacing"/>
              <w:jc w:val="center"/>
              <w:rPr>
                <w:rStyle w:val="normaltextrun"/>
                <w:rFonts w:cs="Arial"/>
                <w:b/>
                <w:bCs/>
              </w:rPr>
            </w:pPr>
            <w:r w:rsidRPr="00031F93">
              <w:rPr>
                <w:rStyle w:val="normaltextrun"/>
                <w:rFonts w:cs="Arial"/>
                <w:b/>
                <w:bCs/>
              </w:rPr>
              <w:t>8</w:t>
            </w:r>
          </w:p>
        </w:tc>
        <w:tc>
          <w:tcPr>
            <w:tcW w:w="867" w:type="pct"/>
          </w:tcPr>
          <w:p w14:paraId="1FD7E08C" w14:textId="7263B726" w:rsidR="00330437" w:rsidRPr="00031F93" w:rsidRDefault="006F4ADE" w:rsidP="00330437">
            <w:pPr>
              <w:pStyle w:val="NoSpacing"/>
              <w:jc w:val="center"/>
              <w:rPr>
                <w:rStyle w:val="normaltextrun"/>
                <w:rFonts w:cs="Arial"/>
              </w:rPr>
            </w:pPr>
            <w:r w:rsidRPr="00031F93">
              <w:rPr>
                <w:rStyle w:val="normaltextrun"/>
                <w:rFonts w:cs="Arial"/>
              </w:rPr>
              <w:t>timesheet</w:t>
            </w:r>
          </w:p>
        </w:tc>
        <w:tc>
          <w:tcPr>
            <w:tcW w:w="1118" w:type="pct"/>
          </w:tcPr>
          <w:p w14:paraId="37CE11C8" w14:textId="386597DC" w:rsidR="00330437" w:rsidRPr="00031F93" w:rsidRDefault="006F4ADE" w:rsidP="00330437">
            <w:pPr>
              <w:pStyle w:val="NoSpacing"/>
              <w:jc w:val="center"/>
              <w:rPr>
                <w:rStyle w:val="normaltextrun"/>
                <w:rFonts w:cs="Arial"/>
              </w:rPr>
            </w:pPr>
            <w:r w:rsidRPr="00031F93">
              <w:rPr>
                <w:rStyle w:val="normaltextrun"/>
                <w:rFonts w:cs="Arial"/>
              </w:rPr>
              <w:t>N/a</w:t>
            </w:r>
          </w:p>
        </w:tc>
      </w:tr>
      <w:tr w:rsidR="00A5382C" w:rsidRPr="00031F93" w14:paraId="24602746" w14:textId="77777777" w:rsidTr="006D5CCE">
        <w:trPr>
          <w:trHeight w:val="83"/>
        </w:trPr>
        <w:tc>
          <w:tcPr>
            <w:tcW w:w="208" w:type="pct"/>
          </w:tcPr>
          <w:p w14:paraId="78BB0027" w14:textId="77777777" w:rsidR="00A5382C" w:rsidRPr="00031F93" w:rsidRDefault="00A5382C" w:rsidP="00A5382C">
            <w:pPr>
              <w:pStyle w:val="NoSpacing"/>
              <w:jc w:val="center"/>
              <w:rPr>
                <w:rStyle w:val="normaltextrun"/>
                <w:rFonts w:cs="Arial"/>
                <w:b/>
                <w:bCs/>
              </w:rPr>
            </w:pPr>
          </w:p>
        </w:tc>
        <w:tc>
          <w:tcPr>
            <w:tcW w:w="827" w:type="pct"/>
          </w:tcPr>
          <w:p w14:paraId="3901DF0A" w14:textId="7631324F" w:rsidR="00A5382C" w:rsidRPr="00031F93" w:rsidRDefault="00A5382C" w:rsidP="00A5382C">
            <w:pPr>
              <w:pStyle w:val="NoSpacing"/>
              <w:rPr>
                <w:rFonts w:cs="Arial"/>
                <w:bCs/>
                <w:iCs/>
              </w:rPr>
            </w:pPr>
            <w:r w:rsidRPr="00031F93">
              <w:rPr>
                <w:rFonts w:cs="Arial"/>
                <w:bCs/>
                <w:iCs/>
              </w:rPr>
              <w:t>Short-term expert pool 2 (mentoring)</w:t>
            </w:r>
          </w:p>
        </w:tc>
        <w:tc>
          <w:tcPr>
            <w:tcW w:w="1134" w:type="pct"/>
          </w:tcPr>
          <w:p w14:paraId="17D65AAD" w14:textId="2A9EBC3C" w:rsidR="00A5382C" w:rsidRPr="00031F93" w:rsidRDefault="00A5382C" w:rsidP="00A5382C">
            <w:pPr>
              <w:pStyle w:val="NoSpacing"/>
              <w:jc w:val="center"/>
              <w:rPr>
                <w:rStyle w:val="normaltextrun"/>
                <w:rFonts w:cs="Arial"/>
              </w:rPr>
            </w:pPr>
            <w:r w:rsidRPr="00031F93">
              <w:rPr>
                <w:rStyle w:val="normaltextrun"/>
                <w:rFonts w:cs="Arial"/>
              </w:rPr>
              <w:t>12 days are the total number of days provided by all members of the expert pool combined.</w:t>
            </w:r>
          </w:p>
        </w:tc>
        <w:tc>
          <w:tcPr>
            <w:tcW w:w="476" w:type="pct"/>
          </w:tcPr>
          <w:p w14:paraId="156162BC" w14:textId="06566FAD" w:rsidR="00A5382C" w:rsidRPr="00031F93" w:rsidRDefault="00A5382C" w:rsidP="00A5382C">
            <w:pPr>
              <w:pStyle w:val="NoSpacing"/>
              <w:jc w:val="center"/>
              <w:rPr>
                <w:rFonts w:eastAsia="Arial" w:cs="Arial"/>
                <w:b/>
                <w:color w:val="000000" w:themeColor="text1"/>
              </w:rPr>
            </w:pPr>
            <w:r w:rsidRPr="00031F93">
              <w:rPr>
                <w:rFonts w:eastAsia="Arial" w:cs="Arial"/>
                <w:b/>
                <w:color w:val="000000" w:themeColor="text1"/>
              </w:rPr>
              <w:t>Days</w:t>
            </w:r>
          </w:p>
        </w:tc>
        <w:tc>
          <w:tcPr>
            <w:tcW w:w="367" w:type="pct"/>
          </w:tcPr>
          <w:p w14:paraId="54158F80" w14:textId="19897673" w:rsidR="00A5382C" w:rsidRPr="00031F93" w:rsidRDefault="00A5382C" w:rsidP="00A5382C">
            <w:pPr>
              <w:pStyle w:val="NoSpacing"/>
              <w:jc w:val="center"/>
              <w:rPr>
                <w:rStyle w:val="normaltextrun"/>
                <w:rFonts w:cs="Arial"/>
                <w:b/>
                <w:bCs/>
              </w:rPr>
            </w:pPr>
            <w:r w:rsidRPr="00031F93">
              <w:rPr>
                <w:rStyle w:val="normaltextrun"/>
                <w:rFonts w:cs="Arial"/>
                <w:b/>
                <w:bCs/>
              </w:rPr>
              <w:t>12</w:t>
            </w:r>
          </w:p>
        </w:tc>
        <w:tc>
          <w:tcPr>
            <w:tcW w:w="867" w:type="pct"/>
          </w:tcPr>
          <w:p w14:paraId="5A2F0D19" w14:textId="4C44A4C2" w:rsidR="00A5382C" w:rsidRPr="00031F93" w:rsidRDefault="00A5382C" w:rsidP="00A5382C">
            <w:pPr>
              <w:pStyle w:val="NoSpacing"/>
              <w:jc w:val="center"/>
              <w:rPr>
                <w:rStyle w:val="normaltextrun"/>
                <w:rFonts w:cs="Arial"/>
              </w:rPr>
            </w:pPr>
            <w:r w:rsidRPr="00031F93">
              <w:rPr>
                <w:rStyle w:val="normaltextrun"/>
                <w:rFonts w:cs="Arial"/>
              </w:rPr>
              <w:t>timesheet</w:t>
            </w:r>
          </w:p>
        </w:tc>
        <w:tc>
          <w:tcPr>
            <w:tcW w:w="1121" w:type="pct"/>
            <w:gridSpan w:val="2"/>
          </w:tcPr>
          <w:p w14:paraId="5A164BA0" w14:textId="007187AA" w:rsidR="00A5382C" w:rsidRPr="00031F93" w:rsidRDefault="00A5382C" w:rsidP="00A5382C">
            <w:pPr>
              <w:pStyle w:val="NoSpacing"/>
              <w:jc w:val="center"/>
              <w:rPr>
                <w:rStyle w:val="normaltextrun"/>
                <w:rFonts w:cs="Arial"/>
              </w:rPr>
            </w:pPr>
            <w:r w:rsidRPr="00031F93">
              <w:rPr>
                <w:rStyle w:val="normaltextrun"/>
                <w:rFonts w:cs="Arial"/>
              </w:rPr>
              <w:t>N/a</w:t>
            </w:r>
          </w:p>
        </w:tc>
      </w:tr>
      <w:tr w:rsidR="00330437" w:rsidRPr="00031F93" w14:paraId="57168A93" w14:textId="77777777" w:rsidTr="00D650CB">
        <w:tc>
          <w:tcPr>
            <w:tcW w:w="5000" w:type="pct"/>
            <w:gridSpan w:val="8"/>
          </w:tcPr>
          <w:p w14:paraId="755AED37" w14:textId="1E2E5FBB" w:rsidR="00330437" w:rsidRPr="00031F93" w:rsidRDefault="00330437" w:rsidP="00330437">
            <w:pPr>
              <w:pStyle w:val="NoSpacing"/>
              <w:rPr>
                <w:rStyle w:val="normaltextrun"/>
                <w:rFonts w:cs="Arial"/>
                <w:b/>
                <w:bCs/>
                <w:lang w:val="en-US"/>
              </w:rPr>
            </w:pPr>
            <w:r w:rsidRPr="00031F93">
              <w:rPr>
                <w:rStyle w:val="normaltextrun"/>
                <w:rFonts w:cs="Arial"/>
                <w:b/>
                <w:bCs/>
              </w:rPr>
              <w:t>Transportation</w:t>
            </w:r>
          </w:p>
          <w:p w14:paraId="24366D94" w14:textId="27D47246" w:rsidR="00330437" w:rsidRPr="00031F93" w:rsidRDefault="00330437" w:rsidP="00330437">
            <w:pPr>
              <w:pStyle w:val="NoSpacing"/>
              <w:rPr>
                <w:rStyle w:val="normaltextrun"/>
                <w:rFonts w:cs="Arial"/>
              </w:rPr>
            </w:pPr>
            <w:r w:rsidRPr="00031F93">
              <w:rPr>
                <w:rStyle w:val="normaltextrun"/>
                <w:rFonts w:cs="Arial"/>
              </w:rPr>
              <w:t>Transportation service providers shall have all the relevant documents/licenses required by Ukrainian legislation for provision of below mentioned services, operated vehicles must be in proper technical conditions, drivers must possess relevant driver licences with proper categories.</w:t>
            </w:r>
          </w:p>
        </w:tc>
      </w:tr>
      <w:tr w:rsidR="00330437" w:rsidRPr="00031F93" w14:paraId="2796AEB8" w14:textId="77777777" w:rsidTr="006D5CCE">
        <w:trPr>
          <w:gridAfter w:val="1"/>
          <w:wAfter w:w="3" w:type="pct"/>
        </w:trPr>
        <w:tc>
          <w:tcPr>
            <w:tcW w:w="208" w:type="pct"/>
          </w:tcPr>
          <w:p w14:paraId="16CF1201" w14:textId="77777777" w:rsidR="00330437" w:rsidRPr="00031F93" w:rsidRDefault="00330437" w:rsidP="00330437">
            <w:pPr>
              <w:pStyle w:val="NoSpacing"/>
              <w:rPr>
                <w:rStyle w:val="normaltextrun"/>
                <w:rFonts w:cs="Arial"/>
              </w:rPr>
            </w:pPr>
          </w:p>
        </w:tc>
        <w:tc>
          <w:tcPr>
            <w:tcW w:w="827" w:type="pct"/>
            <w:hideMark/>
          </w:tcPr>
          <w:p w14:paraId="004551D3" w14:textId="2756D4DF" w:rsidR="00330437" w:rsidRPr="00031F93" w:rsidRDefault="00330437" w:rsidP="00330437">
            <w:pPr>
              <w:pStyle w:val="NoSpacing"/>
              <w:rPr>
                <w:rStyle w:val="normaltextrun"/>
              </w:rPr>
            </w:pPr>
          </w:p>
          <w:p w14:paraId="20F279B8" w14:textId="3B88C29D" w:rsidR="00C93114" w:rsidRPr="00031F93" w:rsidRDefault="00C93114" w:rsidP="00330437">
            <w:pPr>
              <w:pStyle w:val="NoSpacing"/>
              <w:rPr>
                <w:rStyle w:val="normaltextrun"/>
                <w:rFonts w:cs="Arial"/>
              </w:rPr>
            </w:pPr>
            <w:r w:rsidRPr="00031F93">
              <w:rPr>
                <w:rStyle w:val="normaltextrun"/>
              </w:rPr>
              <w:t>Travel management for participants</w:t>
            </w:r>
          </w:p>
        </w:tc>
        <w:tc>
          <w:tcPr>
            <w:tcW w:w="1134" w:type="pct"/>
            <w:hideMark/>
          </w:tcPr>
          <w:p w14:paraId="11345B04" w14:textId="4252BB1C" w:rsidR="00330437" w:rsidRPr="00031F93" w:rsidRDefault="00330437" w:rsidP="00330437">
            <w:pPr>
              <w:pStyle w:val="NoSpacing"/>
              <w:rPr>
                <w:rFonts w:eastAsiaTheme="minorHAnsi" w:cs="Arial"/>
                <w:i/>
                <w:color w:val="E36C0A"/>
                <w:lang w:val="en-US"/>
              </w:rPr>
            </w:pPr>
            <w:r w:rsidRPr="00031F93">
              <w:rPr>
                <w:rStyle w:val="normaltextrun"/>
              </w:rPr>
              <w:t>Transfer of participants from hotel to workshop location</w:t>
            </w:r>
            <w:r w:rsidR="00C93114" w:rsidRPr="00031F93">
              <w:rPr>
                <w:rStyle w:val="normaltextrun"/>
              </w:rPr>
              <w:t>, Reimbursement of train/bus ticket/ travel by private vehicle costs to Ivano-Frankivsk and back. The number of participants is up to 20 people.</w:t>
            </w:r>
            <w:r w:rsidR="00C93114" w:rsidRPr="00031F93">
              <w:br/>
            </w:r>
          </w:p>
        </w:tc>
        <w:tc>
          <w:tcPr>
            <w:tcW w:w="476" w:type="pct"/>
          </w:tcPr>
          <w:p w14:paraId="209473C2" w14:textId="7AE0F7C9" w:rsidR="00330437" w:rsidRPr="00031F93" w:rsidRDefault="008259B0" w:rsidP="00330437">
            <w:pPr>
              <w:pStyle w:val="NoSpacing"/>
              <w:rPr>
                <w:rStyle w:val="normaltextrun"/>
                <w:rFonts w:cs="Arial"/>
              </w:rPr>
            </w:pPr>
            <w:r w:rsidRPr="00031F93">
              <w:rPr>
                <w:rStyle w:val="normaltextrun"/>
                <w:rFonts w:cs="Arial"/>
              </w:rPr>
              <w:t>F</w:t>
            </w:r>
            <w:r w:rsidRPr="00031F93">
              <w:rPr>
                <w:rStyle w:val="normaltextrun"/>
              </w:rPr>
              <w:t xml:space="preserve">ixed </w:t>
            </w:r>
            <w:r w:rsidR="00C93114" w:rsidRPr="00031F93">
              <w:rPr>
                <w:rStyle w:val="normaltextrun"/>
                <w:rFonts w:cs="Arial"/>
              </w:rPr>
              <w:t>T</w:t>
            </w:r>
            <w:r w:rsidR="00C93114" w:rsidRPr="00031F93">
              <w:rPr>
                <w:rStyle w:val="normaltextrun"/>
              </w:rPr>
              <w:t>ravel budget</w:t>
            </w:r>
          </w:p>
          <w:p w14:paraId="7A29A201" w14:textId="77777777" w:rsidR="00330437" w:rsidRPr="00031F93" w:rsidRDefault="00330437" w:rsidP="00330437">
            <w:pPr>
              <w:pStyle w:val="NoSpacing"/>
              <w:rPr>
                <w:rStyle w:val="normaltextrun"/>
                <w:rFonts w:cs="Arial"/>
              </w:rPr>
            </w:pPr>
          </w:p>
        </w:tc>
        <w:tc>
          <w:tcPr>
            <w:tcW w:w="367" w:type="pct"/>
          </w:tcPr>
          <w:p w14:paraId="7C6644F3" w14:textId="11239E16" w:rsidR="00330437" w:rsidRPr="00031F93" w:rsidRDefault="005E02F2" w:rsidP="00330437">
            <w:pPr>
              <w:pStyle w:val="NoSpacing"/>
              <w:rPr>
                <w:rStyle w:val="normaltextrun"/>
                <w:rFonts w:cs="Arial"/>
              </w:rPr>
            </w:pPr>
            <w:r w:rsidRPr="00031F93">
              <w:rPr>
                <w:rStyle w:val="normaltextrun"/>
                <w:rFonts w:cs="Arial"/>
              </w:rPr>
              <w:br/>
              <w:t>402.000 UAH</w:t>
            </w:r>
          </w:p>
        </w:tc>
        <w:tc>
          <w:tcPr>
            <w:tcW w:w="867" w:type="pct"/>
            <w:hideMark/>
          </w:tcPr>
          <w:p w14:paraId="66DA97CD" w14:textId="1E746C37" w:rsidR="00330437" w:rsidRPr="00031F93" w:rsidRDefault="00330437" w:rsidP="00330437">
            <w:pPr>
              <w:pStyle w:val="NoSpacing"/>
              <w:rPr>
                <w:rStyle w:val="normaltextrun"/>
                <w:rFonts w:cs="Arial"/>
                <w:lang w:val="en-US"/>
              </w:rPr>
            </w:pPr>
          </w:p>
        </w:tc>
        <w:tc>
          <w:tcPr>
            <w:tcW w:w="1118" w:type="pct"/>
            <w:hideMark/>
          </w:tcPr>
          <w:p w14:paraId="70A9D24F" w14:textId="30FBF1B7" w:rsidR="00D331EC" w:rsidRPr="00031F93" w:rsidRDefault="00D331EC" w:rsidP="00D331EC">
            <w:pPr>
              <w:spacing w:before="120" w:after="120"/>
              <w:jc w:val="both"/>
              <w:rPr>
                <w:rFonts w:eastAsia="Arial" w:cs="Arial"/>
              </w:rPr>
            </w:pPr>
            <w:r w:rsidRPr="00031F93">
              <w:rPr>
                <w:rFonts w:eastAsia="Arial" w:cs="Arial"/>
              </w:rPr>
              <w:t xml:space="preserve">A fixed budget of </w:t>
            </w:r>
            <w:r w:rsidRPr="00031F93">
              <w:rPr>
                <w:rFonts w:eastAsiaTheme="minorHAnsi" w:cs="Arial"/>
              </w:rPr>
              <w:t xml:space="preserve">UAH </w:t>
            </w:r>
            <w:r w:rsidR="0089444B" w:rsidRPr="00031F93">
              <w:rPr>
                <w:rFonts w:eastAsiaTheme="minorHAnsi" w:cs="Arial"/>
              </w:rPr>
              <w:t>4</w:t>
            </w:r>
            <w:r w:rsidR="0089444B" w:rsidRPr="00031F93">
              <w:rPr>
                <w:rFonts w:eastAsiaTheme="minorHAnsi"/>
              </w:rPr>
              <w:t>02.000</w:t>
            </w:r>
            <w:r w:rsidRPr="00031F93">
              <w:rPr>
                <w:rFonts w:eastAsia="Arial" w:cs="Arial"/>
              </w:rPr>
              <w:t xml:space="preserve"> is earmarked for settling travel expenses against evidence/performance.  </w:t>
            </w:r>
          </w:p>
          <w:p w14:paraId="3DF62240" w14:textId="74F8AC8A" w:rsidR="00D331EC" w:rsidRPr="00031F93" w:rsidRDefault="00D331EC" w:rsidP="00D331EC">
            <w:pPr>
              <w:spacing w:before="120" w:after="120"/>
              <w:jc w:val="both"/>
              <w:rPr>
                <w:rFonts w:eastAsia="Arial" w:cs="Arial"/>
              </w:rPr>
            </w:pPr>
            <w:r w:rsidRPr="00031F93">
              <w:rPr>
                <w:rFonts w:eastAsia="Arial" w:cs="Arial"/>
              </w:rPr>
              <w:t xml:space="preserve">This amount includes per diems, travel costs (train, compensation for own transport 13,71 UAH/km, taxi, bus). </w:t>
            </w:r>
            <w:r w:rsidR="004B6838" w:rsidRPr="00031F93">
              <w:rPr>
                <w:rFonts w:eastAsia="Arial" w:cs="Arial"/>
              </w:rPr>
              <w:t>T</w:t>
            </w:r>
            <w:r w:rsidRPr="00031F93">
              <w:rPr>
                <w:rFonts w:eastAsia="Arial" w:cs="Arial"/>
              </w:rPr>
              <w:t xml:space="preserve">rain tickets, taxi, bus – are to be reimbursed against evidence, for per-diem, own transport – </w:t>
            </w:r>
            <w:r w:rsidRPr="00031F93">
              <w:rPr>
                <w:rFonts w:eastAsia="Arial" w:cs="Arial"/>
              </w:rPr>
              <w:lastRenderedPageBreak/>
              <w:t>reimbursement is to be done against performance.</w:t>
            </w:r>
          </w:p>
          <w:p w14:paraId="36BA63E2" w14:textId="268CD8E1" w:rsidR="00D331EC" w:rsidRPr="00031F93" w:rsidRDefault="00D331EC" w:rsidP="00D331EC">
            <w:pPr>
              <w:pStyle w:val="NoSpacing"/>
              <w:rPr>
                <w:rStyle w:val="normaltextrun"/>
                <w:rFonts w:cs="Arial"/>
              </w:rPr>
            </w:pPr>
            <w:r w:rsidRPr="00031F93">
              <w:t>Settlement is possible only until the budget is depleted.</w:t>
            </w:r>
          </w:p>
        </w:tc>
      </w:tr>
      <w:tr w:rsidR="00330437" w:rsidRPr="00031F93" w14:paraId="6119B577" w14:textId="77777777" w:rsidTr="00D650CB">
        <w:tc>
          <w:tcPr>
            <w:tcW w:w="5000" w:type="pct"/>
            <w:gridSpan w:val="8"/>
          </w:tcPr>
          <w:p w14:paraId="36A4889D" w14:textId="3BA7484A" w:rsidR="00330437" w:rsidRPr="00031F93" w:rsidRDefault="00330437" w:rsidP="00330437">
            <w:pPr>
              <w:pStyle w:val="NoSpacing"/>
              <w:rPr>
                <w:rStyle w:val="normaltextrun"/>
                <w:rFonts w:cs="Arial"/>
                <w:b/>
                <w:bCs/>
              </w:rPr>
            </w:pPr>
            <w:r w:rsidRPr="00031F93">
              <w:rPr>
                <w:rStyle w:val="normaltextrun"/>
                <w:rFonts w:cs="Arial"/>
                <w:b/>
                <w:bCs/>
              </w:rPr>
              <w:lastRenderedPageBreak/>
              <w:t>Accommodation</w:t>
            </w:r>
          </w:p>
        </w:tc>
      </w:tr>
      <w:tr w:rsidR="00330437" w:rsidRPr="00031F93" w14:paraId="493D6ACA" w14:textId="77777777" w:rsidTr="006D5CCE">
        <w:trPr>
          <w:gridAfter w:val="1"/>
          <w:wAfter w:w="3" w:type="pct"/>
        </w:trPr>
        <w:tc>
          <w:tcPr>
            <w:tcW w:w="208" w:type="pct"/>
          </w:tcPr>
          <w:p w14:paraId="32538C8B" w14:textId="77777777" w:rsidR="00330437" w:rsidRPr="00031F93" w:rsidRDefault="00330437" w:rsidP="00330437">
            <w:pPr>
              <w:pStyle w:val="NoSpacing"/>
              <w:rPr>
                <w:rStyle w:val="normaltextrun"/>
                <w:rFonts w:cs="Arial"/>
              </w:rPr>
            </w:pPr>
          </w:p>
        </w:tc>
        <w:tc>
          <w:tcPr>
            <w:tcW w:w="827" w:type="pct"/>
            <w:hideMark/>
          </w:tcPr>
          <w:p w14:paraId="4A438311" w14:textId="552E907F" w:rsidR="00330437" w:rsidRPr="00031F93" w:rsidRDefault="00330437" w:rsidP="00330437">
            <w:pPr>
              <w:pStyle w:val="NoSpacing"/>
              <w:rPr>
                <w:rStyle w:val="normaltextrun"/>
                <w:rFonts w:cs="Arial"/>
              </w:rPr>
            </w:pPr>
            <w:r w:rsidRPr="00031F93">
              <w:rPr>
                <w:rStyle w:val="normaltextrun"/>
                <w:rFonts w:cs="Arial"/>
              </w:rPr>
              <w:t>Reservation and payment for accommodation</w:t>
            </w:r>
            <w:r w:rsidR="00CD26E2" w:rsidRPr="00031F93">
              <w:rPr>
                <w:rStyle w:val="normaltextrun"/>
                <w:rFonts w:cs="Arial"/>
              </w:rPr>
              <w:t xml:space="preserve">. </w:t>
            </w:r>
          </w:p>
        </w:tc>
        <w:tc>
          <w:tcPr>
            <w:tcW w:w="1134" w:type="pct"/>
            <w:hideMark/>
          </w:tcPr>
          <w:p w14:paraId="1B080376" w14:textId="3591885B" w:rsidR="00330437" w:rsidRPr="00031F93" w:rsidRDefault="00CC7F16" w:rsidP="00330437">
            <w:pPr>
              <w:pStyle w:val="NoSpacing"/>
              <w:rPr>
                <w:rStyle w:val="normaltextrun"/>
              </w:rPr>
            </w:pPr>
            <w:r w:rsidRPr="00031F93">
              <w:rPr>
                <w:rStyle w:val="normaltextrun"/>
              </w:rPr>
              <w:t>I</w:t>
            </w:r>
            <w:r w:rsidRPr="00031F93">
              <w:rPr>
                <w:rStyle w:val="normaltextrun"/>
                <w:rFonts w:cs="Arial"/>
              </w:rPr>
              <w:t xml:space="preserve">vano-Frankivsk, </w:t>
            </w:r>
            <w:r w:rsidR="00E425D7" w:rsidRPr="00031F93">
              <w:rPr>
                <w:rStyle w:val="normaltextrun"/>
                <w:rFonts w:cs="Arial"/>
              </w:rPr>
              <w:t>3 night stay 15 participants, breakfast included,</w:t>
            </w:r>
            <w:r w:rsidR="001C7F19" w:rsidRPr="00031F93">
              <w:rPr>
                <w:rStyle w:val="normaltextrun"/>
                <w:rFonts w:cs="Arial"/>
              </w:rPr>
              <w:t xml:space="preserve"> 3 star hotel, </w:t>
            </w:r>
            <w:r w:rsidR="001C7F19" w:rsidRPr="00031F93">
              <w:rPr>
                <w:rStyle w:val="normaltextrun"/>
              </w:rPr>
              <w:t>shelter available</w:t>
            </w:r>
          </w:p>
        </w:tc>
        <w:tc>
          <w:tcPr>
            <w:tcW w:w="476" w:type="pct"/>
            <w:hideMark/>
          </w:tcPr>
          <w:p w14:paraId="1D798901" w14:textId="3C725F38" w:rsidR="00330437" w:rsidRPr="00031F93" w:rsidRDefault="00C14142" w:rsidP="00330437">
            <w:pPr>
              <w:pStyle w:val="NoSpacing"/>
              <w:rPr>
                <w:rStyle w:val="normaltextrun"/>
                <w:rFonts w:cs="Arial"/>
              </w:rPr>
            </w:pPr>
            <w:r w:rsidRPr="00031F93">
              <w:rPr>
                <w:rStyle w:val="normaltextrun"/>
                <w:rFonts w:cs="Arial"/>
              </w:rPr>
              <w:t>n</w:t>
            </w:r>
            <w:r w:rsidRPr="00031F93">
              <w:rPr>
                <w:rStyle w:val="normaltextrun"/>
              </w:rPr>
              <w:t>ights</w:t>
            </w:r>
          </w:p>
        </w:tc>
        <w:tc>
          <w:tcPr>
            <w:tcW w:w="367" w:type="pct"/>
          </w:tcPr>
          <w:p w14:paraId="1CA9361B" w14:textId="465BC402" w:rsidR="00330437" w:rsidRPr="00031F93" w:rsidRDefault="005E02F2" w:rsidP="00330437">
            <w:pPr>
              <w:pStyle w:val="NoSpacing"/>
              <w:rPr>
                <w:rStyle w:val="normaltextrun"/>
                <w:rFonts w:cs="Arial"/>
                <w:lang w:val="uk-UA"/>
              </w:rPr>
            </w:pPr>
            <w:r w:rsidRPr="00031F93">
              <w:rPr>
                <w:rStyle w:val="normaltextrun"/>
                <w:rFonts w:cs="Arial"/>
              </w:rPr>
              <w:t xml:space="preserve"> 60</w:t>
            </w:r>
          </w:p>
          <w:p w14:paraId="4B9708D0" w14:textId="2A136725" w:rsidR="003249B1" w:rsidRPr="00031F93" w:rsidRDefault="003249B1" w:rsidP="00330437">
            <w:pPr>
              <w:pStyle w:val="NoSpacing"/>
              <w:rPr>
                <w:rStyle w:val="normaltextrun"/>
                <w:rFonts w:cs="Arial"/>
              </w:rPr>
            </w:pPr>
          </w:p>
        </w:tc>
        <w:tc>
          <w:tcPr>
            <w:tcW w:w="867" w:type="pct"/>
            <w:hideMark/>
          </w:tcPr>
          <w:p w14:paraId="63E58BC5" w14:textId="248B3943" w:rsidR="00330437" w:rsidRPr="00031F93" w:rsidRDefault="00330437" w:rsidP="00330437">
            <w:pPr>
              <w:pStyle w:val="NoSpacing"/>
              <w:rPr>
                <w:rStyle w:val="normaltextrun"/>
                <w:rFonts w:cs="Arial"/>
              </w:rPr>
            </w:pPr>
          </w:p>
          <w:p w14:paraId="5A89BB9C" w14:textId="453DB1F1" w:rsidR="001E225C" w:rsidRPr="00031F93" w:rsidRDefault="001E225C" w:rsidP="00330437">
            <w:pPr>
              <w:pStyle w:val="NoSpacing"/>
              <w:rPr>
                <w:rStyle w:val="normaltextrun"/>
                <w:rFonts w:cs="Arial"/>
              </w:rPr>
            </w:pPr>
            <w:r w:rsidRPr="00031F93">
              <w:rPr>
                <w:rStyle w:val="normaltextrun"/>
                <w:rFonts w:cs="Arial"/>
              </w:rPr>
              <w:t>N/a</w:t>
            </w:r>
          </w:p>
        </w:tc>
        <w:tc>
          <w:tcPr>
            <w:tcW w:w="1118" w:type="pct"/>
            <w:hideMark/>
          </w:tcPr>
          <w:p w14:paraId="70EF3E1D" w14:textId="5F40206E" w:rsidR="00330437" w:rsidRPr="00031F93" w:rsidRDefault="00330437" w:rsidP="00330437">
            <w:pPr>
              <w:pStyle w:val="NoSpacing"/>
              <w:rPr>
                <w:rStyle w:val="normaltextrun"/>
                <w:rFonts w:cs="Arial"/>
              </w:rPr>
            </w:pPr>
            <w:r w:rsidRPr="00031F93">
              <w:rPr>
                <w:rStyle w:val="normaltextrun"/>
                <w:rFonts w:cs="Arial"/>
              </w:rPr>
              <w:t>- Copy of invoice from the hotel or other actual service provider with period of stay, names of participants, type and number of rooms and nights, price per night, total amount, meals.</w:t>
            </w:r>
          </w:p>
          <w:p w14:paraId="4B596E9D" w14:textId="77777777" w:rsidR="00330437" w:rsidRPr="00031F93" w:rsidRDefault="00330437" w:rsidP="00330437">
            <w:pPr>
              <w:pStyle w:val="NoSpacing"/>
              <w:rPr>
                <w:rStyle w:val="normaltextrun"/>
                <w:rFonts w:cs="Arial"/>
              </w:rPr>
            </w:pPr>
            <w:r w:rsidRPr="00031F93">
              <w:rPr>
                <w:rStyle w:val="normaltextrun"/>
                <w:rFonts w:cs="Arial"/>
              </w:rPr>
              <w:t>Service fee of booking platforms is not to be reimbursed.</w:t>
            </w:r>
          </w:p>
          <w:p w14:paraId="10A29BBD" w14:textId="0C20907E" w:rsidR="001E225C" w:rsidRPr="00031F93" w:rsidRDefault="001E225C" w:rsidP="00330437">
            <w:pPr>
              <w:pStyle w:val="NoSpacing"/>
              <w:rPr>
                <w:rStyle w:val="normaltextrun"/>
                <w:rFonts w:cs="Arial"/>
              </w:rPr>
            </w:pPr>
          </w:p>
        </w:tc>
      </w:tr>
      <w:tr w:rsidR="00330437" w:rsidRPr="00031F93" w14:paraId="37E2C7E2" w14:textId="77777777" w:rsidTr="00D650CB">
        <w:tc>
          <w:tcPr>
            <w:tcW w:w="5000" w:type="pct"/>
            <w:gridSpan w:val="8"/>
          </w:tcPr>
          <w:p w14:paraId="5071C6C1" w14:textId="7C39F4AB" w:rsidR="00330437" w:rsidRPr="00031F93" w:rsidRDefault="00330437" w:rsidP="00330437">
            <w:pPr>
              <w:pStyle w:val="NoSpacing"/>
              <w:rPr>
                <w:rStyle w:val="normaltextrun"/>
                <w:rFonts w:cs="Arial"/>
                <w:b/>
                <w:bCs/>
              </w:rPr>
            </w:pPr>
            <w:r w:rsidRPr="00031F93">
              <w:rPr>
                <w:rStyle w:val="normaltextrun"/>
                <w:rFonts w:cs="Arial"/>
                <w:b/>
                <w:bCs/>
              </w:rPr>
              <w:t>Venue</w:t>
            </w:r>
          </w:p>
        </w:tc>
      </w:tr>
      <w:tr w:rsidR="00330437" w:rsidRPr="00031F93" w14:paraId="5B878959" w14:textId="77777777" w:rsidTr="006D5CCE">
        <w:trPr>
          <w:gridAfter w:val="1"/>
          <w:wAfter w:w="3" w:type="pct"/>
          <w:trHeight w:val="3557"/>
        </w:trPr>
        <w:tc>
          <w:tcPr>
            <w:tcW w:w="208" w:type="pct"/>
          </w:tcPr>
          <w:p w14:paraId="121B06EA" w14:textId="77777777" w:rsidR="00330437" w:rsidRPr="00031F93" w:rsidRDefault="00330437" w:rsidP="00330437">
            <w:pPr>
              <w:pStyle w:val="NoSpacing"/>
              <w:rPr>
                <w:rStyle w:val="normaltextrun"/>
                <w:rFonts w:cs="Arial"/>
              </w:rPr>
            </w:pPr>
          </w:p>
        </w:tc>
        <w:tc>
          <w:tcPr>
            <w:tcW w:w="827" w:type="pct"/>
            <w:hideMark/>
          </w:tcPr>
          <w:p w14:paraId="31E5025F" w14:textId="77777777" w:rsidR="00330437" w:rsidRPr="00031F93" w:rsidRDefault="00330437" w:rsidP="00330437">
            <w:pPr>
              <w:pStyle w:val="NoSpacing"/>
              <w:rPr>
                <w:rStyle w:val="normaltextrun"/>
                <w:rFonts w:cs="Arial"/>
              </w:rPr>
            </w:pPr>
            <w:r w:rsidRPr="00031F93">
              <w:rPr>
                <w:rStyle w:val="normaltextrun"/>
                <w:rFonts w:cs="Arial"/>
              </w:rPr>
              <w:t>Rent of venue for the event</w:t>
            </w:r>
          </w:p>
        </w:tc>
        <w:tc>
          <w:tcPr>
            <w:tcW w:w="1134" w:type="pct"/>
          </w:tcPr>
          <w:p w14:paraId="32702D0E" w14:textId="30714873" w:rsidR="00330437" w:rsidRPr="00031F93" w:rsidRDefault="00C6054A" w:rsidP="00330437">
            <w:pPr>
              <w:pStyle w:val="NoSpacing"/>
              <w:rPr>
                <w:rStyle w:val="normaltextrun"/>
              </w:rPr>
            </w:pPr>
            <w:r w:rsidRPr="00031F93">
              <w:rPr>
                <w:rStyle w:val="normaltextrun"/>
              </w:rPr>
              <w:t>V</w:t>
            </w:r>
            <w:r w:rsidR="009D25E9" w:rsidRPr="00031F93">
              <w:rPr>
                <w:rStyle w:val="normaltextrun"/>
              </w:rPr>
              <w:t>e</w:t>
            </w:r>
            <w:r w:rsidRPr="00031F93">
              <w:rPr>
                <w:rStyle w:val="normaltextrun"/>
              </w:rPr>
              <w:t>nue</w:t>
            </w:r>
            <w:r w:rsidRPr="00031F93">
              <w:rPr>
                <w:rStyle w:val="normaltextrun"/>
                <w:rFonts w:cs="Arial"/>
              </w:rPr>
              <w:t xml:space="preserve"> </w:t>
            </w:r>
            <w:r w:rsidR="00E23EDC" w:rsidRPr="00031F93">
              <w:rPr>
                <w:rStyle w:val="normaltextrun"/>
                <w:rFonts w:cs="Arial"/>
              </w:rPr>
              <w:t>for 2,5 days</w:t>
            </w:r>
            <w:r w:rsidR="00330437" w:rsidRPr="00031F93">
              <w:rPr>
                <w:rStyle w:val="normaltextrun"/>
              </w:rPr>
              <w:t xml:space="preserve">, </w:t>
            </w:r>
            <w:r w:rsidRPr="00031F93">
              <w:rPr>
                <w:rStyle w:val="normaltextrun"/>
              </w:rPr>
              <w:t xml:space="preserve">capacity </w:t>
            </w:r>
            <w:r w:rsidR="00E23EDC" w:rsidRPr="00031F93">
              <w:rPr>
                <w:rStyle w:val="normaltextrun"/>
              </w:rPr>
              <w:t>u</w:t>
            </w:r>
            <w:r w:rsidR="00E23EDC" w:rsidRPr="00031F93">
              <w:rPr>
                <w:rStyle w:val="normaltextrun"/>
                <w:rFonts w:cs="Arial"/>
              </w:rPr>
              <w:t>p to 20 attendees</w:t>
            </w:r>
          </w:p>
        </w:tc>
        <w:tc>
          <w:tcPr>
            <w:tcW w:w="476" w:type="pct"/>
            <w:hideMark/>
          </w:tcPr>
          <w:p w14:paraId="147D4303" w14:textId="5BFC1A02" w:rsidR="00330437" w:rsidRPr="00031F93" w:rsidRDefault="00CE7306" w:rsidP="00330437">
            <w:pPr>
              <w:pStyle w:val="NoSpacing"/>
              <w:rPr>
                <w:rStyle w:val="normaltextrun"/>
                <w:rFonts w:cs="Arial"/>
                <w:lang w:val="en-US"/>
              </w:rPr>
            </w:pPr>
            <w:r w:rsidRPr="00031F93">
              <w:rPr>
                <w:rStyle w:val="normaltextrun"/>
                <w:rFonts w:cs="Arial"/>
              </w:rPr>
              <w:t>Days</w:t>
            </w:r>
          </w:p>
        </w:tc>
        <w:tc>
          <w:tcPr>
            <w:tcW w:w="367" w:type="pct"/>
          </w:tcPr>
          <w:p w14:paraId="44999A27" w14:textId="5EA76880" w:rsidR="00330437" w:rsidRPr="00031F93" w:rsidRDefault="00CE7306" w:rsidP="00330437">
            <w:pPr>
              <w:pStyle w:val="NoSpacing"/>
              <w:rPr>
                <w:rStyle w:val="normaltextrun"/>
                <w:rFonts w:cs="Arial"/>
              </w:rPr>
            </w:pPr>
            <w:r w:rsidRPr="00031F93">
              <w:rPr>
                <w:rStyle w:val="normaltextrun"/>
                <w:rFonts w:cs="Arial"/>
              </w:rPr>
              <w:t>2,5</w:t>
            </w:r>
          </w:p>
        </w:tc>
        <w:tc>
          <w:tcPr>
            <w:tcW w:w="867" w:type="pct"/>
          </w:tcPr>
          <w:p w14:paraId="715AE9F7" w14:textId="510F0DD6" w:rsidR="00330437" w:rsidRPr="00031F93" w:rsidRDefault="008F1F16" w:rsidP="00330437">
            <w:pPr>
              <w:pStyle w:val="NoSpacing"/>
              <w:rPr>
                <w:rStyle w:val="normaltextrun"/>
                <w:rFonts w:cs="Arial"/>
              </w:rPr>
            </w:pPr>
            <w:r w:rsidRPr="00031F93">
              <w:rPr>
                <w:rStyle w:val="normaltextrun"/>
                <w:rFonts w:cs="Arial"/>
              </w:rPr>
              <w:t>n</w:t>
            </w:r>
            <w:r w:rsidRPr="00031F93">
              <w:rPr>
                <w:rStyle w:val="normaltextrun"/>
              </w:rPr>
              <w:t>/a</w:t>
            </w:r>
          </w:p>
        </w:tc>
        <w:tc>
          <w:tcPr>
            <w:tcW w:w="1118" w:type="pct"/>
            <w:hideMark/>
          </w:tcPr>
          <w:p w14:paraId="47CE971A" w14:textId="49DDF508" w:rsidR="00330437" w:rsidRPr="00031F93" w:rsidRDefault="00330437" w:rsidP="00330437">
            <w:pPr>
              <w:pStyle w:val="NoSpacing"/>
              <w:rPr>
                <w:rStyle w:val="normaltextrun"/>
                <w:rFonts w:cs="Arial"/>
              </w:rPr>
            </w:pPr>
            <w:r w:rsidRPr="00031F93">
              <w:rPr>
                <w:rStyle w:val="normaltextrun"/>
                <w:rFonts w:cs="Arial"/>
              </w:rPr>
              <w:t>- Copy of invoice from the venue or other actual service provider with indication of location and a period of rent, total amount of the invoice.</w:t>
            </w:r>
          </w:p>
        </w:tc>
      </w:tr>
      <w:tr w:rsidR="00330437" w:rsidRPr="00031F93" w14:paraId="3D287947" w14:textId="77777777" w:rsidTr="00D650CB">
        <w:tc>
          <w:tcPr>
            <w:tcW w:w="5000" w:type="pct"/>
            <w:gridSpan w:val="8"/>
          </w:tcPr>
          <w:p w14:paraId="7F8219E6" w14:textId="53BB9578" w:rsidR="00330437" w:rsidRPr="00031F93" w:rsidRDefault="00330437" w:rsidP="00330437">
            <w:pPr>
              <w:pStyle w:val="NoSpacing"/>
              <w:rPr>
                <w:rStyle w:val="normaltextrun"/>
                <w:rFonts w:cs="Arial"/>
                <w:lang w:val="uk-UA"/>
              </w:rPr>
            </w:pPr>
            <w:r w:rsidRPr="00031F93">
              <w:rPr>
                <w:rStyle w:val="normaltextrun"/>
                <w:rFonts w:cs="Arial"/>
              </w:rPr>
              <w:t>Catering</w:t>
            </w:r>
          </w:p>
        </w:tc>
      </w:tr>
      <w:tr w:rsidR="00330437" w:rsidRPr="00031F93" w14:paraId="1B757999" w14:textId="77777777" w:rsidTr="006D5CCE">
        <w:trPr>
          <w:gridAfter w:val="1"/>
          <w:wAfter w:w="3" w:type="pct"/>
        </w:trPr>
        <w:tc>
          <w:tcPr>
            <w:tcW w:w="208" w:type="pct"/>
          </w:tcPr>
          <w:p w14:paraId="54C161D9" w14:textId="77777777" w:rsidR="00330437" w:rsidRPr="00031F93" w:rsidRDefault="00330437" w:rsidP="00330437">
            <w:pPr>
              <w:pStyle w:val="NoSpacing"/>
              <w:rPr>
                <w:rStyle w:val="normaltextrun"/>
                <w:rFonts w:cs="Arial"/>
              </w:rPr>
            </w:pPr>
          </w:p>
        </w:tc>
        <w:tc>
          <w:tcPr>
            <w:tcW w:w="827" w:type="pct"/>
            <w:hideMark/>
          </w:tcPr>
          <w:p w14:paraId="19D39F7F" w14:textId="77777777" w:rsidR="00330437" w:rsidRPr="00031F93" w:rsidRDefault="00330437" w:rsidP="00330437">
            <w:pPr>
              <w:pStyle w:val="NoSpacing"/>
              <w:rPr>
                <w:rStyle w:val="normaltextrun"/>
                <w:rFonts w:cs="Arial"/>
              </w:rPr>
            </w:pPr>
            <w:r w:rsidRPr="00031F93">
              <w:rPr>
                <w:rStyle w:val="normaltextrun"/>
                <w:rFonts w:cs="Arial"/>
              </w:rPr>
              <w:t>Coffee break</w:t>
            </w:r>
          </w:p>
        </w:tc>
        <w:tc>
          <w:tcPr>
            <w:tcW w:w="1134" w:type="pct"/>
            <w:hideMark/>
          </w:tcPr>
          <w:p w14:paraId="669A808F" w14:textId="3895863C" w:rsidR="00F401E3" w:rsidRPr="00031F93" w:rsidRDefault="00F401E3" w:rsidP="00330437">
            <w:pPr>
              <w:pStyle w:val="NoSpacing"/>
              <w:rPr>
                <w:rStyle w:val="normaltextrun"/>
              </w:rPr>
            </w:pPr>
            <w:r w:rsidRPr="00031F93">
              <w:rPr>
                <w:rStyle w:val="normaltextrun"/>
              </w:rPr>
              <w:t>C</w:t>
            </w:r>
            <w:r w:rsidR="00BF2655" w:rsidRPr="00031F93">
              <w:rPr>
                <w:rStyle w:val="normaltextrun"/>
              </w:rPr>
              <w:t>offee, te</w:t>
            </w:r>
            <w:r w:rsidR="00D8436B" w:rsidRPr="00031F93">
              <w:rPr>
                <w:rStyle w:val="normaltextrun"/>
              </w:rPr>
              <w:t>a</w:t>
            </w:r>
            <w:r w:rsidR="00BF2655" w:rsidRPr="00031F93">
              <w:rPr>
                <w:rStyle w:val="normaltextrun"/>
              </w:rPr>
              <w:t>, water, juice, 2 salty and 2 sweet snack options</w:t>
            </w:r>
            <w:r w:rsidRPr="00031F93">
              <w:rPr>
                <w:rStyle w:val="normaltextrun"/>
              </w:rPr>
              <w:t>.</w:t>
            </w:r>
            <w:r w:rsidRPr="00031F93">
              <w:rPr>
                <w:rStyle w:val="normaltextrun"/>
              </w:rPr>
              <w:br/>
            </w:r>
            <w:r w:rsidR="00862BC2" w:rsidRPr="00031F93">
              <w:rPr>
                <w:rStyle w:val="normaltextrun"/>
              </w:rPr>
              <w:lastRenderedPageBreak/>
              <w:br/>
              <w:t>T</w:t>
            </w:r>
            <w:r w:rsidRPr="00031F93">
              <w:rPr>
                <w:rStyle w:val="normaltextrun"/>
              </w:rPr>
              <w:t xml:space="preserve">here will be coffee breaks in the afternoons of the </w:t>
            </w:r>
            <w:r w:rsidR="00694282" w:rsidRPr="00031F93">
              <w:rPr>
                <w:rStyle w:val="normaltextrun"/>
              </w:rPr>
              <w:t xml:space="preserve">day 1 and day 2 </w:t>
            </w:r>
            <w:r w:rsidRPr="00031F93">
              <w:rPr>
                <w:rStyle w:val="normaltextrun"/>
              </w:rPr>
              <w:t>for up to 20 participants.</w:t>
            </w:r>
          </w:p>
        </w:tc>
        <w:tc>
          <w:tcPr>
            <w:tcW w:w="476" w:type="pct"/>
            <w:hideMark/>
          </w:tcPr>
          <w:p w14:paraId="5042DB58" w14:textId="77777777" w:rsidR="00330437" w:rsidRPr="00031F93" w:rsidRDefault="00330437" w:rsidP="00330437">
            <w:pPr>
              <w:pStyle w:val="NoSpacing"/>
              <w:rPr>
                <w:rStyle w:val="normaltextrun"/>
                <w:rFonts w:cs="Arial"/>
              </w:rPr>
            </w:pPr>
            <w:r w:rsidRPr="00031F93">
              <w:rPr>
                <w:rStyle w:val="normaltextrun"/>
                <w:rFonts w:cs="Arial"/>
              </w:rPr>
              <w:lastRenderedPageBreak/>
              <w:t>portion</w:t>
            </w:r>
          </w:p>
        </w:tc>
        <w:tc>
          <w:tcPr>
            <w:tcW w:w="367" w:type="pct"/>
          </w:tcPr>
          <w:p w14:paraId="56CA384D" w14:textId="02999058" w:rsidR="00330437" w:rsidRPr="00031F93" w:rsidDel="00431A6C" w:rsidRDefault="00F401E3" w:rsidP="00330437">
            <w:pPr>
              <w:pStyle w:val="NoSpacing"/>
              <w:rPr>
                <w:rStyle w:val="normaltextrun"/>
                <w:rFonts w:cs="Arial"/>
              </w:rPr>
            </w:pPr>
            <w:r w:rsidRPr="00031F93">
              <w:rPr>
                <w:rStyle w:val="normaltextrun"/>
                <w:rFonts w:cs="Arial"/>
              </w:rPr>
              <w:t>40</w:t>
            </w:r>
          </w:p>
        </w:tc>
        <w:tc>
          <w:tcPr>
            <w:tcW w:w="867" w:type="pct"/>
            <w:hideMark/>
          </w:tcPr>
          <w:p w14:paraId="010E5D90" w14:textId="2EF01682" w:rsidR="00330437" w:rsidRPr="00031F93" w:rsidRDefault="00330437" w:rsidP="00330437">
            <w:pPr>
              <w:pStyle w:val="NoSpacing"/>
              <w:rPr>
                <w:rStyle w:val="normaltextrun"/>
              </w:rPr>
            </w:pPr>
          </w:p>
          <w:p w14:paraId="174381F1" w14:textId="2E311D2B" w:rsidR="009D25E9" w:rsidRPr="00031F93" w:rsidRDefault="009D25E9" w:rsidP="00330437">
            <w:pPr>
              <w:pStyle w:val="NoSpacing"/>
              <w:rPr>
                <w:rStyle w:val="normaltextrun"/>
                <w:rFonts w:cs="Arial"/>
              </w:rPr>
            </w:pPr>
            <w:r w:rsidRPr="00031F93">
              <w:rPr>
                <w:rFonts w:cs="Arial"/>
              </w:rPr>
              <w:lastRenderedPageBreak/>
              <w:t>List of meals, quantity of portions, signed by Contractor</w:t>
            </w:r>
          </w:p>
        </w:tc>
        <w:tc>
          <w:tcPr>
            <w:tcW w:w="1118" w:type="pct"/>
            <w:hideMark/>
          </w:tcPr>
          <w:p w14:paraId="157743EC" w14:textId="4B9C4953" w:rsidR="00330437" w:rsidRPr="00031F93" w:rsidRDefault="00330437" w:rsidP="00330437">
            <w:pPr>
              <w:pStyle w:val="NoSpacing"/>
              <w:rPr>
                <w:rStyle w:val="normaltextrun"/>
                <w:rFonts w:cs="Arial"/>
              </w:rPr>
            </w:pPr>
          </w:p>
        </w:tc>
      </w:tr>
      <w:tr w:rsidR="00330437" w:rsidRPr="00031F93" w14:paraId="0BD21210" w14:textId="77777777" w:rsidTr="006D5CCE">
        <w:trPr>
          <w:gridAfter w:val="1"/>
          <w:wAfter w:w="3" w:type="pct"/>
        </w:trPr>
        <w:tc>
          <w:tcPr>
            <w:tcW w:w="208" w:type="pct"/>
          </w:tcPr>
          <w:p w14:paraId="04C6934A" w14:textId="77777777" w:rsidR="00330437" w:rsidRPr="00031F93" w:rsidRDefault="00330437" w:rsidP="00330437">
            <w:pPr>
              <w:pStyle w:val="NoSpacing"/>
              <w:rPr>
                <w:rStyle w:val="normaltextrun"/>
                <w:rFonts w:cs="Arial"/>
              </w:rPr>
            </w:pPr>
          </w:p>
        </w:tc>
        <w:tc>
          <w:tcPr>
            <w:tcW w:w="827" w:type="pct"/>
            <w:hideMark/>
          </w:tcPr>
          <w:p w14:paraId="510D33E8" w14:textId="77777777" w:rsidR="00330437" w:rsidRPr="00031F93" w:rsidRDefault="00330437" w:rsidP="00330437">
            <w:pPr>
              <w:pStyle w:val="NoSpacing"/>
              <w:rPr>
                <w:rStyle w:val="normaltextrun"/>
                <w:rFonts w:cs="Arial"/>
              </w:rPr>
            </w:pPr>
            <w:r w:rsidRPr="00031F93">
              <w:rPr>
                <w:rStyle w:val="normaltextrun"/>
                <w:rFonts w:cs="Arial"/>
              </w:rPr>
              <w:t>Lunch</w:t>
            </w:r>
          </w:p>
        </w:tc>
        <w:tc>
          <w:tcPr>
            <w:tcW w:w="1134" w:type="pct"/>
            <w:hideMark/>
          </w:tcPr>
          <w:p w14:paraId="028D23B3" w14:textId="12711D24" w:rsidR="00330437" w:rsidRPr="00031F93" w:rsidRDefault="00FB10E7" w:rsidP="00330437">
            <w:pPr>
              <w:pStyle w:val="NoSpacing"/>
              <w:rPr>
                <w:rStyle w:val="normaltextrun"/>
              </w:rPr>
            </w:pPr>
            <w:r w:rsidRPr="00031F93">
              <w:rPr>
                <w:rStyle w:val="normaltextrun"/>
              </w:rPr>
              <w:t>Lunch boxes</w:t>
            </w:r>
            <w:r w:rsidR="00862BC2" w:rsidRPr="00031F93">
              <w:rPr>
                <w:rStyle w:val="normaltextrun"/>
              </w:rPr>
              <w:t xml:space="preserve"> including first course, second course with meat or vegetarian alternative and salad, water, juices.</w:t>
            </w:r>
          </w:p>
          <w:p w14:paraId="7B9F4A63" w14:textId="2CBB1DA6" w:rsidR="00862BC2" w:rsidRPr="00031F93" w:rsidRDefault="00862BC2" w:rsidP="00330437">
            <w:pPr>
              <w:pStyle w:val="NoSpacing"/>
              <w:rPr>
                <w:rStyle w:val="normaltextrun"/>
              </w:rPr>
            </w:pPr>
            <w:r w:rsidRPr="00031F93">
              <w:rPr>
                <w:rStyle w:val="normaltextrun"/>
              </w:rPr>
              <w:t xml:space="preserve">There will be lunches on </w:t>
            </w:r>
            <w:r w:rsidR="00195AAA" w:rsidRPr="00031F93">
              <w:rPr>
                <w:rStyle w:val="normaltextrun"/>
              </w:rPr>
              <w:t xml:space="preserve">day 1 and day 2 </w:t>
            </w:r>
            <w:r w:rsidR="00FA6E05" w:rsidRPr="00031F93">
              <w:rPr>
                <w:rStyle w:val="normaltextrun"/>
              </w:rPr>
              <w:t xml:space="preserve">and day 3 </w:t>
            </w:r>
            <w:r w:rsidR="00E80E79" w:rsidRPr="00031F93">
              <w:rPr>
                <w:rStyle w:val="normaltextrun"/>
              </w:rPr>
              <w:t xml:space="preserve"> for up to 20 participants</w:t>
            </w:r>
          </w:p>
        </w:tc>
        <w:tc>
          <w:tcPr>
            <w:tcW w:w="476" w:type="pct"/>
            <w:hideMark/>
          </w:tcPr>
          <w:p w14:paraId="28F5B94C" w14:textId="77777777" w:rsidR="00330437" w:rsidRPr="00031F93" w:rsidRDefault="00330437" w:rsidP="00330437">
            <w:pPr>
              <w:pStyle w:val="NoSpacing"/>
              <w:rPr>
                <w:rStyle w:val="normaltextrun"/>
                <w:rFonts w:cs="Arial"/>
              </w:rPr>
            </w:pPr>
            <w:r w:rsidRPr="00031F93">
              <w:rPr>
                <w:rStyle w:val="normaltextrun"/>
                <w:rFonts w:cs="Arial"/>
              </w:rPr>
              <w:t>portion</w:t>
            </w:r>
          </w:p>
        </w:tc>
        <w:tc>
          <w:tcPr>
            <w:tcW w:w="367" w:type="pct"/>
          </w:tcPr>
          <w:p w14:paraId="4C674EBF" w14:textId="4016E8BE" w:rsidR="00330437" w:rsidRPr="00031F93" w:rsidDel="00431A6C" w:rsidRDefault="00E80E79" w:rsidP="00330437">
            <w:pPr>
              <w:pStyle w:val="NoSpacing"/>
              <w:rPr>
                <w:rStyle w:val="normaltextrun"/>
                <w:rFonts w:cs="Arial"/>
              </w:rPr>
            </w:pPr>
            <w:r w:rsidRPr="00031F93">
              <w:rPr>
                <w:rStyle w:val="normaltextrun"/>
                <w:rFonts w:cs="Arial"/>
              </w:rPr>
              <w:t>60</w:t>
            </w:r>
          </w:p>
        </w:tc>
        <w:tc>
          <w:tcPr>
            <w:tcW w:w="867" w:type="pct"/>
            <w:hideMark/>
          </w:tcPr>
          <w:p w14:paraId="7F5F439D" w14:textId="49CBAD44" w:rsidR="00330437" w:rsidRPr="00031F93" w:rsidRDefault="00330437" w:rsidP="00330437">
            <w:pPr>
              <w:pStyle w:val="NoSpacing"/>
              <w:rPr>
                <w:rStyle w:val="normaltextrun"/>
                <w:rFonts w:cs="Arial"/>
              </w:rPr>
            </w:pPr>
          </w:p>
          <w:p w14:paraId="2064722A" w14:textId="0AA399DF" w:rsidR="009D25E9" w:rsidRPr="00031F93" w:rsidRDefault="009D25E9" w:rsidP="00330437">
            <w:pPr>
              <w:pStyle w:val="NoSpacing"/>
              <w:rPr>
                <w:rStyle w:val="normaltextrun"/>
                <w:rFonts w:cs="Arial"/>
              </w:rPr>
            </w:pPr>
            <w:r w:rsidRPr="00031F93">
              <w:rPr>
                <w:rFonts w:cs="Arial"/>
              </w:rPr>
              <w:t>List of meals, quantity of portions, signed by Contractor</w:t>
            </w:r>
          </w:p>
        </w:tc>
        <w:tc>
          <w:tcPr>
            <w:tcW w:w="1118" w:type="pct"/>
            <w:hideMark/>
          </w:tcPr>
          <w:p w14:paraId="6C2613CA" w14:textId="25C2E03F" w:rsidR="00330437" w:rsidRPr="00031F93" w:rsidRDefault="00330437" w:rsidP="00330437">
            <w:pPr>
              <w:pStyle w:val="NoSpacing"/>
              <w:rPr>
                <w:rStyle w:val="normaltextrun"/>
                <w:rFonts w:cs="Arial"/>
              </w:rPr>
            </w:pPr>
          </w:p>
        </w:tc>
      </w:tr>
      <w:tr w:rsidR="00330437" w:rsidRPr="00031F93" w14:paraId="5675BF18" w14:textId="77777777" w:rsidTr="006D5CCE">
        <w:trPr>
          <w:gridAfter w:val="1"/>
          <w:wAfter w:w="3" w:type="pct"/>
        </w:trPr>
        <w:tc>
          <w:tcPr>
            <w:tcW w:w="208" w:type="pct"/>
          </w:tcPr>
          <w:p w14:paraId="150BB606" w14:textId="77777777" w:rsidR="00330437" w:rsidRPr="00031F93" w:rsidRDefault="00330437" w:rsidP="00330437">
            <w:pPr>
              <w:pStyle w:val="NoSpacing"/>
              <w:rPr>
                <w:rStyle w:val="normaltextrun"/>
                <w:rFonts w:cs="Arial"/>
              </w:rPr>
            </w:pPr>
          </w:p>
        </w:tc>
        <w:tc>
          <w:tcPr>
            <w:tcW w:w="827" w:type="pct"/>
            <w:hideMark/>
          </w:tcPr>
          <w:p w14:paraId="7D52BF38" w14:textId="77777777" w:rsidR="00330437" w:rsidRPr="00031F93" w:rsidRDefault="00330437" w:rsidP="00330437">
            <w:pPr>
              <w:pStyle w:val="NoSpacing"/>
              <w:rPr>
                <w:rStyle w:val="normaltextrun"/>
                <w:rFonts w:cs="Arial"/>
              </w:rPr>
            </w:pPr>
            <w:r w:rsidRPr="00031F93">
              <w:rPr>
                <w:rStyle w:val="normaltextrun"/>
                <w:rFonts w:cs="Arial"/>
              </w:rPr>
              <w:t>Dinner</w:t>
            </w:r>
          </w:p>
        </w:tc>
        <w:tc>
          <w:tcPr>
            <w:tcW w:w="1134" w:type="pct"/>
            <w:hideMark/>
          </w:tcPr>
          <w:p w14:paraId="6A48F470" w14:textId="3034515D" w:rsidR="00E80E79" w:rsidRPr="00031F93" w:rsidRDefault="003B0E41" w:rsidP="00E80E79">
            <w:pPr>
              <w:pStyle w:val="NoSpacing"/>
              <w:rPr>
                <w:rStyle w:val="normaltextrun"/>
              </w:rPr>
            </w:pPr>
            <w:r w:rsidRPr="00031F93">
              <w:rPr>
                <w:rStyle w:val="normaltextrun"/>
              </w:rPr>
              <w:t>A buffet of hot dishes and salads, including meat dishes and vegetarian alternatives</w:t>
            </w:r>
            <w:r w:rsidR="00E80E79" w:rsidRPr="00031F93">
              <w:rPr>
                <w:rStyle w:val="normaltextrun"/>
              </w:rPr>
              <w:t>, water, juices.</w:t>
            </w:r>
          </w:p>
          <w:p w14:paraId="1D7D8ED0" w14:textId="3A845B64" w:rsidR="00330437" w:rsidRPr="00031F93" w:rsidRDefault="00E80E79" w:rsidP="00E80E79">
            <w:pPr>
              <w:pStyle w:val="NoSpacing"/>
              <w:rPr>
                <w:rFonts w:eastAsiaTheme="minorHAnsi" w:cs="Arial"/>
                <w:i/>
                <w:color w:val="E36C0A"/>
              </w:rPr>
            </w:pPr>
            <w:r w:rsidRPr="00031F93">
              <w:rPr>
                <w:rStyle w:val="normaltextrun"/>
              </w:rPr>
              <w:t xml:space="preserve">There will be </w:t>
            </w:r>
            <w:r w:rsidR="003B0E41" w:rsidRPr="00031F93">
              <w:rPr>
                <w:rStyle w:val="normaltextrun"/>
              </w:rPr>
              <w:t>dinner</w:t>
            </w:r>
            <w:r w:rsidRPr="00031F93">
              <w:rPr>
                <w:rStyle w:val="normaltextrun"/>
              </w:rPr>
              <w:t xml:space="preserve"> on </w:t>
            </w:r>
            <w:r w:rsidR="00402799" w:rsidRPr="00031F93">
              <w:rPr>
                <w:rStyle w:val="normaltextrun"/>
              </w:rPr>
              <w:t xml:space="preserve"> day 1 and day 2 </w:t>
            </w:r>
            <w:r w:rsidRPr="00031F93">
              <w:rPr>
                <w:rStyle w:val="normaltextrun"/>
              </w:rPr>
              <w:t xml:space="preserve"> for up to 20 participants</w:t>
            </w:r>
          </w:p>
        </w:tc>
        <w:tc>
          <w:tcPr>
            <w:tcW w:w="476" w:type="pct"/>
            <w:hideMark/>
          </w:tcPr>
          <w:p w14:paraId="74DC963B" w14:textId="77777777" w:rsidR="00330437" w:rsidRPr="00031F93" w:rsidRDefault="00330437" w:rsidP="00330437">
            <w:pPr>
              <w:pStyle w:val="NoSpacing"/>
              <w:rPr>
                <w:rStyle w:val="normaltextrun"/>
                <w:rFonts w:cs="Arial"/>
              </w:rPr>
            </w:pPr>
            <w:r w:rsidRPr="00031F93">
              <w:rPr>
                <w:rStyle w:val="normaltextrun"/>
                <w:rFonts w:cs="Arial"/>
              </w:rPr>
              <w:t>portion</w:t>
            </w:r>
          </w:p>
        </w:tc>
        <w:tc>
          <w:tcPr>
            <w:tcW w:w="367" w:type="pct"/>
          </w:tcPr>
          <w:p w14:paraId="17A8D4E5" w14:textId="0150DB0F" w:rsidR="00330437" w:rsidRPr="00031F93" w:rsidDel="00431A6C" w:rsidRDefault="003B0E41" w:rsidP="00330437">
            <w:pPr>
              <w:pStyle w:val="NoSpacing"/>
              <w:rPr>
                <w:rStyle w:val="normaltextrun"/>
                <w:rFonts w:cs="Arial"/>
              </w:rPr>
            </w:pPr>
            <w:r w:rsidRPr="00031F93">
              <w:rPr>
                <w:rStyle w:val="normaltextrun"/>
                <w:rFonts w:cs="Arial"/>
              </w:rPr>
              <w:t>40</w:t>
            </w:r>
          </w:p>
        </w:tc>
        <w:tc>
          <w:tcPr>
            <w:tcW w:w="867" w:type="pct"/>
            <w:hideMark/>
          </w:tcPr>
          <w:p w14:paraId="2883689F" w14:textId="3BCBA196" w:rsidR="00330437" w:rsidRPr="00031F93" w:rsidRDefault="00330437" w:rsidP="00330437">
            <w:pPr>
              <w:pStyle w:val="NoSpacing"/>
              <w:rPr>
                <w:rStyle w:val="normaltextrun"/>
                <w:rFonts w:cs="Arial"/>
              </w:rPr>
            </w:pPr>
          </w:p>
          <w:p w14:paraId="31A4115E" w14:textId="2D124588" w:rsidR="009D25E9" w:rsidRPr="00031F93" w:rsidRDefault="009D25E9" w:rsidP="00330437">
            <w:pPr>
              <w:pStyle w:val="NoSpacing"/>
              <w:rPr>
                <w:rStyle w:val="normaltextrun"/>
                <w:rFonts w:cs="Arial"/>
              </w:rPr>
            </w:pPr>
            <w:r w:rsidRPr="00031F93">
              <w:rPr>
                <w:rFonts w:cs="Arial"/>
              </w:rPr>
              <w:t>List of meals, quantity of portions, signed by Contractor</w:t>
            </w:r>
          </w:p>
        </w:tc>
        <w:tc>
          <w:tcPr>
            <w:tcW w:w="1118" w:type="pct"/>
            <w:hideMark/>
          </w:tcPr>
          <w:p w14:paraId="3841FC38" w14:textId="0E02CE6A" w:rsidR="00330437" w:rsidRPr="00031F93" w:rsidRDefault="00330437" w:rsidP="00330437">
            <w:pPr>
              <w:pStyle w:val="NoSpacing"/>
              <w:rPr>
                <w:rStyle w:val="normaltextrun"/>
                <w:rFonts w:cs="Arial"/>
              </w:rPr>
            </w:pPr>
          </w:p>
        </w:tc>
      </w:tr>
      <w:tr w:rsidR="00E30E3C" w:rsidRPr="00031F93" w14:paraId="46BF9B7B" w14:textId="77777777" w:rsidTr="006D5CCE">
        <w:trPr>
          <w:gridAfter w:val="1"/>
          <w:wAfter w:w="3" w:type="pct"/>
        </w:trPr>
        <w:tc>
          <w:tcPr>
            <w:tcW w:w="208" w:type="pct"/>
          </w:tcPr>
          <w:p w14:paraId="65DC1137" w14:textId="77777777" w:rsidR="00E30E3C" w:rsidRPr="00031F93" w:rsidRDefault="00E30E3C" w:rsidP="00330437">
            <w:pPr>
              <w:pStyle w:val="NoSpacing"/>
              <w:rPr>
                <w:rStyle w:val="normaltextrun"/>
                <w:rFonts w:cs="Arial"/>
              </w:rPr>
            </w:pPr>
          </w:p>
        </w:tc>
        <w:tc>
          <w:tcPr>
            <w:tcW w:w="827" w:type="pct"/>
          </w:tcPr>
          <w:p w14:paraId="468D4CFD" w14:textId="754787E0" w:rsidR="00E30E3C" w:rsidRPr="00031F93" w:rsidRDefault="00BD7F4D" w:rsidP="00330437">
            <w:pPr>
              <w:pStyle w:val="NoSpacing"/>
              <w:rPr>
                <w:rStyle w:val="normaltextrun"/>
                <w:rFonts w:cs="Arial"/>
              </w:rPr>
            </w:pPr>
            <w:r w:rsidRPr="00031F93">
              <w:rPr>
                <w:rStyle w:val="normaltextrun"/>
                <w:rFonts w:cs="Arial"/>
              </w:rPr>
              <w:t>Catering service</w:t>
            </w:r>
            <w:r w:rsidR="00E30E3C" w:rsidRPr="00031F93">
              <w:rPr>
                <w:rStyle w:val="normaltextrun"/>
              </w:rPr>
              <w:t xml:space="preserve"> (staff cost, delivery)</w:t>
            </w:r>
          </w:p>
        </w:tc>
        <w:tc>
          <w:tcPr>
            <w:tcW w:w="1134" w:type="pct"/>
          </w:tcPr>
          <w:p w14:paraId="35CF4FDE" w14:textId="0F4A83C7" w:rsidR="00E30E3C" w:rsidRPr="00031F93" w:rsidRDefault="00223736" w:rsidP="00E80E79">
            <w:pPr>
              <w:pStyle w:val="NoSpacing"/>
              <w:rPr>
                <w:rStyle w:val="normaltextrun"/>
                <w:lang w:val="en-US"/>
              </w:rPr>
            </w:pPr>
            <w:r w:rsidRPr="00031F93">
              <w:rPr>
                <w:rStyle w:val="normaltextrun"/>
                <w:lang w:val="en-US"/>
              </w:rPr>
              <w:t xml:space="preserve"> </w:t>
            </w:r>
            <w:r w:rsidR="007E489E" w:rsidRPr="00031F93">
              <w:t xml:space="preserve">The service includes setup and presentation of food in a served format at the required location, and dishes. Additionally, catering staff will be on hand to assist with serving, replenishing food and beverages, and maintaining a clean and organized dining area throughout the </w:t>
            </w:r>
            <w:r w:rsidR="007E489E" w:rsidRPr="00031F93">
              <w:rPr>
                <w:i/>
                <w:iCs/>
              </w:rPr>
              <w:t>event</w:t>
            </w:r>
            <w:r w:rsidR="007E489E" w:rsidRPr="00031F93">
              <w:t xml:space="preserve">. Post-event cleanup of all catering-related areas is also included </w:t>
            </w:r>
            <w:r w:rsidR="007E489E" w:rsidRPr="00031F93">
              <w:lastRenderedPageBreak/>
              <w:t>to ensure the venue remains clean and orderly. </w:t>
            </w:r>
          </w:p>
        </w:tc>
        <w:tc>
          <w:tcPr>
            <w:tcW w:w="476" w:type="pct"/>
          </w:tcPr>
          <w:p w14:paraId="6D37B5D6" w14:textId="11E839B4" w:rsidR="00E30E3C" w:rsidRPr="00031F93" w:rsidRDefault="00D0326F" w:rsidP="00330437">
            <w:pPr>
              <w:pStyle w:val="NoSpacing"/>
              <w:rPr>
                <w:rStyle w:val="normaltextrun"/>
                <w:rFonts w:cs="Arial"/>
                <w:lang w:val="ru-RU"/>
              </w:rPr>
            </w:pPr>
            <w:r w:rsidRPr="00031F93">
              <w:rPr>
                <w:rStyle w:val="normaltextrun"/>
                <w:rFonts w:cs="Arial"/>
              </w:rPr>
              <w:lastRenderedPageBreak/>
              <w:t>service</w:t>
            </w:r>
          </w:p>
        </w:tc>
        <w:tc>
          <w:tcPr>
            <w:tcW w:w="367" w:type="pct"/>
          </w:tcPr>
          <w:p w14:paraId="0D47C9CF" w14:textId="77777777" w:rsidR="00E30E3C" w:rsidRPr="00031F93" w:rsidRDefault="00E30E3C" w:rsidP="00330437">
            <w:pPr>
              <w:pStyle w:val="NoSpacing"/>
              <w:rPr>
                <w:rStyle w:val="normaltextrun"/>
                <w:rFonts w:cs="Arial"/>
              </w:rPr>
            </w:pPr>
          </w:p>
        </w:tc>
        <w:tc>
          <w:tcPr>
            <w:tcW w:w="867" w:type="pct"/>
          </w:tcPr>
          <w:p w14:paraId="1615AF71" w14:textId="77777777" w:rsidR="00E30E3C" w:rsidRPr="00031F93" w:rsidDel="009D25E9" w:rsidRDefault="00E30E3C" w:rsidP="00330437">
            <w:pPr>
              <w:pStyle w:val="NoSpacing"/>
              <w:rPr>
                <w:rStyle w:val="normaltextrun"/>
                <w:rFonts w:cs="Arial"/>
              </w:rPr>
            </w:pPr>
          </w:p>
        </w:tc>
        <w:tc>
          <w:tcPr>
            <w:tcW w:w="1118" w:type="pct"/>
          </w:tcPr>
          <w:p w14:paraId="58F84017" w14:textId="6BFADFD9" w:rsidR="00E30E3C" w:rsidRPr="00031F93" w:rsidDel="00E92CA2" w:rsidRDefault="009A36CE" w:rsidP="00330437">
            <w:pPr>
              <w:pStyle w:val="NoSpacing"/>
              <w:rPr>
                <w:rStyle w:val="normaltextrun"/>
                <w:rFonts w:cs="Arial"/>
              </w:rPr>
            </w:pPr>
            <w:r w:rsidRPr="00031F93">
              <w:rPr>
                <w:rFonts w:cs="Arial"/>
              </w:rPr>
              <w:t>The confirmation of provided /received services is done via signed Act of acceptance between GIZ and Contractor </w:t>
            </w:r>
          </w:p>
        </w:tc>
      </w:tr>
      <w:tr w:rsidR="00330437" w:rsidRPr="00031F93" w14:paraId="0DE12CC3" w14:textId="77777777" w:rsidTr="00D650CB">
        <w:tc>
          <w:tcPr>
            <w:tcW w:w="5000" w:type="pct"/>
            <w:gridSpan w:val="8"/>
          </w:tcPr>
          <w:p w14:paraId="206CED88" w14:textId="33B163BC" w:rsidR="00330437" w:rsidRPr="00031F93" w:rsidRDefault="00330437" w:rsidP="00330437">
            <w:pPr>
              <w:pStyle w:val="NoSpacing"/>
              <w:rPr>
                <w:rStyle w:val="normaltextrun"/>
                <w:rFonts w:cs="Arial"/>
                <w:b/>
                <w:bCs/>
              </w:rPr>
            </w:pPr>
            <w:r w:rsidRPr="00031F93">
              <w:rPr>
                <w:rStyle w:val="normaltextrun"/>
                <w:rFonts w:cs="Arial"/>
                <w:b/>
                <w:bCs/>
              </w:rPr>
              <w:t xml:space="preserve">Printed materials/Handout materials </w:t>
            </w:r>
          </w:p>
        </w:tc>
      </w:tr>
      <w:tr w:rsidR="00330437" w:rsidRPr="00031F93" w14:paraId="4EBA9AE4" w14:textId="77777777" w:rsidTr="006D5CCE">
        <w:trPr>
          <w:gridAfter w:val="1"/>
          <w:wAfter w:w="3" w:type="pct"/>
        </w:trPr>
        <w:tc>
          <w:tcPr>
            <w:tcW w:w="208" w:type="pct"/>
          </w:tcPr>
          <w:p w14:paraId="37DE96B8" w14:textId="77777777" w:rsidR="00330437" w:rsidRPr="00031F93" w:rsidRDefault="00330437" w:rsidP="00330437">
            <w:pPr>
              <w:pStyle w:val="NoSpacing"/>
              <w:rPr>
                <w:rStyle w:val="normaltextrun"/>
                <w:rFonts w:cs="Arial"/>
              </w:rPr>
            </w:pPr>
          </w:p>
        </w:tc>
        <w:tc>
          <w:tcPr>
            <w:tcW w:w="827" w:type="pct"/>
            <w:hideMark/>
          </w:tcPr>
          <w:p w14:paraId="7148D8EC" w14:textId="23EDDC8B" w:rsidR="00330437" w:rsidRPr="00031F93" w:rsidRDefault="00146A54" w:rsidP="00330437">
            <w:pPr>
              <w:pStyle w:val="NoSpacing"/>
              <w:rPr>
                <w:rStyle w:val="normaltextrun"/>
                <w:rFonts w:cs="Arial"/>
              </w:rPr>
            </w:pPr>
            <w:r w:rsidRPr="00031F93">
              <w:rPr>
                <w:rStyle w:val="normaltextrun"/>
                <w:rFonts w:cs="Arial"/>
              </w:rPr>
              <w:t xml:space="preserve">Procurement of materials and equipment </w:t>
            </w:r>
            <w:r w:rsidR="001934ED" w:rsidRPr="00031F93">
              <w:rPr>
                <w:rStyle w:val="normaltextrun"/>
                <w:rFonts w:cs="Arial"/>
              </w:rPr>
              <w:t>(Fixed budget)</w:t>
            </w:r>
          </w:p>
        </w:tc>
        <w:tc>
          <w:tcPr>
            <w:tcW w:w="1134" w:type="pct"/>
            <w:hideMark/>
          </w:tcPr>
          <w:p w14:paraId="12B6CBE6" w14:textId="5434825A" w:rsidR="00330437" w:rsidRPr="00031F93" w:rsidRDefault="006C7AD2" w:rsidP="00330437">
            <w:pPr>
              <w:pStyle w:val="NoSpacing"/>
              <w:rPr>
                <w:rFonts w:eastAsiaTheme="minorHAnsi" w:cs="Arial"/>
                <w:iCs/>
              </w:rPr>
            </w:pPr>
            <w:r w:rsidRPr="00031F93">
              <w:rPr>
                <w:rFonts w:eastAsiaTheme="minorHAnsi" w:cs="Arial"/>
                <w:iCs/>
              </w:rPr>
              <w:t xml:space="preserve">Merch and stationary for the </w:t>
            </w:r>
            <w:r w:rsidR="00332BB8" w:rsidRPr="00031F93">
              <w:rPr>
                <w:rFonts w:eastAsiaTheme="minorHAnsi" w:cs="Arial"/>
                <w:iCs/>
              </w:rPr>
              <w:t xml:space="preserve">up to </w:t>
            </w:r>
            <w:r w:rsidR="00765733" w:rsidRPr="00031F93">
              <w:rPr>
                <w:rFonts w:eastAsiaTheme="minorHAnsi" w:cs="Arial"/>
                <w:iCs/>
              </w:rPr>
              <w:t>20</w:t>
            </w:r>
            <w:r w:rsidRPr="00031F93">
              <w:rPr>
                <w:rFonts w:eastAsiaTheme="minorHAnsi" w:cs="Arial"/>
                <w:iCs/>
              </w:rPr>
              <w:t xml:space="preserve"> bootcamp participants e.g. bags with makers Empowerment Hubs logo, notebooks, pencils chocolates</w:t>
            </w:r>
            <w:r w:rsidR="009C1A4F" w:rsidRPr="00031F93">
              <w:rPr>
                <w:rFonts w:eastAsiaTheme="minorHAnsi" w:cs="Arial"/>
                <w:iCs/>
              </w:rPr>
              <w:t xml:space="preserve"> </w:t>
            </w:r>
            <w:r w:rsidR="009C1A4F" w:rsidRPr="00031F93">
              <w:rPr>
                <w:rFonts w:eastAsiaTheme="minorHAnsi"/>
                <w:iCs/>
              </w:rPr>
              <w:t>(including Design)</w:t>
            </w:r>
          </w:p>
        </w:tc>
        <w:tc>
          <w:tcPr>
            <w:tcW w:w="476" w:type="pct"/>
            <w:hideMark/>
          </w:tcPr>
          <w:p w14:paraId="09B8FB44" w14:textId="14BADF48" w:rsidR="00330437" w:rsidRPr="00031F93" w:rsidRDefault="00F844EA" w:rsidP="00330437">
            <w:pPr>
              <w:pStyle w:val="NoSpacing"/>
              <w:rPr>
                <w:rStyle w:val="normaltextrun"/>
                <w:rFonts w:cs="Arial"/>
              </w:rPr>
            </w:pPr>
            <w:r w:rsidRPr="00031F93">
              <w:rPr>
                <w:rStyle w:val="normaltextrun"/>
                <w:rFonts w:cs="Arial"/>
              </w:rPr>
              <w:t>Budget</w:t>
            </w:r>
          </w:p>
        </w:tc>
        <w:tc>
          <w:tcPr>
            <w:tcW w:w="367" w:type="pct"/>
          </w:tcPr>
          <w:p w14:paraId="568DFF6D" w14:textId="24CD1B8F" w:rsidR="00330437" w:rsidRPr="006D5CCE" w:rsidRDefault="00F844EA" w:rsidP="006D5CCE">
            <w:pPr>
              <w:pStyle w:val="NoSpacing"/>
              <w:ind w:left="-101" w:right="-112"/>
              <w:rPr>
                <w:rStyle w:val="normaltextrun"/>
                <w:rFonts w:cs="Arial"/>
                <w:lang w:val="uk-UA"/>
              </w:rPr>
            </w:pPr>
            <w:r w:rsidRPr="006D5CCE">
              <w:rPr>
                <w:rFonts w:eastAsia="Arial" w:cs="Arial"/>
                <w:color w:val="000000" w:themeColor="text1"/>
              </w:rPr>
              <w:t xml:space="preserve">UAH       </w:t>
            </w:r>
            <w:r w:rsidR="3487C449" w:rsidRPr="006D5CCE">
              <w:rPr>
                <w:rFonts w:eastAsia="Arial" w:cs="Arial"/>
                <w:color w:val="000000" w:themeColor="text1"/>
              </w:rPr>
              <w:t>30.000</w:t>
            </w:r>
          </w:p>
        </w:tc>
        <w:tc>
          <w:tcPr>
            <w:tcW w:w="867" w:type="pct"/>
            <w:hideMark/>
          </w:tcPr>
          <w:p w14:paraId="54075802" w14:textId="3C104AC0" w:rsidR="00330437" w:rsidRPr="00031F93" w:rsidRDefault="003436A0" w:rsidP="00330437">
            <w:pPr>
              <w:pStyle w:val="NoSpacing"/>
              <w:rPr>
                <w:rStyle w:val="normaltextrun"/>
                <w:rFonts w:cs="Arial"/>
              </w:rPr>
            </w:pPr>
            <w:r w:rsidRPr="00031F93">
              <w:rPr>
                <w:rStyle w:val="normaltextrun"/>
                <w:rFonts w:cs="Arial"/>
              </w:rPr>
              <w:t>n/a</w:t>
            </w:r>
          </w:p>
        </w:tc>
        <w:tc>
          <w:tcPr>
            <w:tcW w:w="1118" w:type="pct"/>
            <w:hideMark/>
          </w:tcPr>
          <w:p w14:paraId="6FF61618" w14:textId="66D06A8F" w:rsidR="00330437" w:rsidRPr="00031F93" w:rsidRDefault="00330437" w:rsidP="00330437">
            <w:pPr>
              <w:pStyle w:val="NoSpacing"/>
              <w:rPr>
                <w:rStyle w:val="normaltextrun"/>
                <w:rFonts w:cs="Arial"/>
              </w:rPr>
            </w:pPr>
            <w:r w:rsidRPr="00031F93">
              <w:rPr>
                <w:rStyle w:val="normaltextrun"/>
                <w:rFonts w:cs="Arial"/>
              </w:rPr>
              <w:t>- Copy of invoice from actual service provider</w:t>
            </w:r>
            <w:r w:rsidR="00F844EA" w:rsidRPr="00031F93">
              <w:rPr>
                <w:rStyle w:val="normaltextrun"/>
                <w:rFonts w:cs="Arial"/>
              </w:rPr>
              <w:t>s</w:t>
            </w:r>
            <w:r w:rsidRPr="00031F93">
              <w:rPr>
                <w:rStyle w:val="normaltextrun"/>
                <w:rFonts w:cs="Arial"/>
              </w:rPr>
              <w:t xml:space="preserve"> with list of materials, quantity, price and total amount;</w:t>
            </w:r>
          </w:p>
        </w:tc>
      </w:tr>
    </w:tbl>
    <w:p w14:paraId="7DFF20BC" w14:textId="7D754160" w:rsidR="00207201" w:rsidRPr="00031F93" w:rsidRDefault="00E3305F" w:rsidP="00207201">
      <w:pPr>
        <w:spacing w:before="240"/>
        <w:jc w:val="both"/>
        <w:rPr>
          <w:rFonts w:cs="Arial"/>
          <w:lang w:val="en-US"/>
        </w:rPr>
      </w:pPr>
      <w:r w:rsidRPr="00031F93">
        <w:rPr>
          <w:rFonts w:cs="Arial"/>
          <w:lang w:val="en-US"/>
        </w:rPr>
        <w:t xml:space="preserve">There is no contractual </w:t>
      </w:r>
      <w:r w:rsidR="00207201" w:rsidRPr="00031F93">
        <w:rPr>
          <w:rFonts w:cs="Arial"/>
          <w:lang w:val="en-US"/>
        </w:rPr>
        <w:t>obligation</w:t>
      </w:r>
      <w:r w:rsidRPr="00031F93">
        <w:rPr>
          <w:rFonts w:cs="Arial"/>
          <w:lang w:val="en-US"/>
        </w:rPr>
        <w:t xml:space="preserve"> to use up the full </w:t>
      </w:r>
      <w:r w:rsidR="009D32E1" w:rsidRPr="00031F93">
        <w:rPr>
          <w:rFonts w:cs="Arial"/>
          <w:lang w:val="en-US"/>
        </w:rPr>
        <w:t xml:space="preserve">quantities </w:t>
      </w:r>
      <w:r w:rsidRPr="00031F93">
        <w:rPr>
          <w:rFonts w:cs="Arial"/>
          <w:lang w:val="en-US"/>
        </w:rPr>
        <w:t>or budgets.</w:t>
      </w:r>
    </w:p>
    <w:p w14:paraId="677714A1" w14:textId="7F74AD69" w:rsidR="00C3185A" w:rsidRPr="006D5CCE" w:rsidRDefault="00C3185A" w:rsidP="00910231">
      <w:pPr>
        <w:pStyle w:val="ListParagraph"/>
        <w:numPr>
          <w:ilvl w:val="0"/>
          <w:numId w:val="52"/>
        </w:numPr>
        <w:spacing w:before="240"/>
        <w:ind w:left="284" w:hanging="284"/>
        <w:jc w:val="both"/>
        <w:rPr>
          <w:rFonts w:cs="Arial"/>
        </w:rPr>
      </w:pPr>
      <w:r w:rsidRPr="00031F93">
        <w:rPr>
          <w:rFonts w:cs="Arial"/>
          <w:b/>
          <w:bCs/>
        </w:rPr>
        <w:fldChar w:fldCharType="begin" w:fldLock="1">
          <w:ffData>
            <w:name w:val="Text85"/>
            <w:enabled/>
            <w:calcOnExit w:val="0"/>
            <w:textInput/>
          </w:ffData>
        </w:fldChar>
      </w:r>
      <w:r w:rsidRPr="00031F93">
        <w:rPr>
          <w:rFonts w:cs="Arial"/>
          <w:b/>
          <w:bCs/>
        </w:rPr>
        <w:instrText xml:space="preserve"> FORMTEXT </w:instrText>
      </w:r>
      <w:r w:rsidRPr="00031F93">
        <w:rPr>
          <w:rFonts w:cs="Arial"/>
          <w:b/>
          <w:bCs/>
        </w:rPr>
      </w:r>
      <w:r w:rsidRPr="00031F93">
        <w:rPr>
          <w:rFonts w:cs="Arial"/>
          <w:b/>
          <w:bCs/>
        </w:rPr>
        <w:fldChar w:fldCharType="separate"/>
      </w:r>
      <w:r w:rsidRPr="00031F93">
        <w:rPr>
          <w:rFonts w:cs="Arial"/>
          <w:b/>
          <w:bCs/>
        </w:rPr>
        <w:fldChar w:fldCharType="end"/>
      </w:r>
      <w:r w:rsidRPr="00031F93">
        <w:rPr>
          <w:rFonts w:cs="Arial"/>
          <w:b/>
          <w:bCs/>
        </w:rPr>
        <w:fldChar w:fldCharType="begin" w:fldLock="1">
          <w:ffData>
            <w:name w:val="Text89"/>
            <w:enabled/>
            <w:calcOnExit w:val="0"/>
            <w:textInput/>
          </w:ffData>
        </w:fldChar>
      </w:r>
      <w:r w:rsidRPr="00031F93">
        <w:rPr>
          <w:rFonts w:cs="Arial"/>
          <w:b/>
          <w:bCs/>
        </w:rPr>
        <w:instrText xml:space="preserve"> FORMTEXT </w:instrText>
      </w:r>
      <w:r w:rsidRPr="00031F93">
        <w:rPr>
          <w:rFonts w:cs="Arial"/>
          <w:b/>
          <w:bCs/>
        </w:rPr>
      </w:r>
      <w:r w:rsidRPr="00031F93">
        <w:rPr>
          <w:rFonts w:cs="Arial"/>
          <w:b/>
          <w:bCs/>
        </w:rPr>
        <w:fldChar w:fldCharType="separate"/>
      </w:r>
      <w:r w:rsidRPr="00031F93">
        <w:rPr>
          <w:rFonts w:cs="Arial"/>
          <w:b/>
          <w:bCs/>
        </w:rPr>
        <w:fldChar w:fldCharType="end"/>
      </w:r>
      <w:r w:rsidRPr="00031F93">
        <w:rPr>
          <w:rFonts w:cs="Arial"/>
          <w:b/>
          <w:bCs/>
        </w:rPr>
        <w:fldChar w:fldCharType="begin" w:fldLock="1">
          <w:ffData>
            <w:name w:val="Text94"/>
            <w:enabled/>
            <w:calcOnExit w:val="0"/>
            <w:textInput/>
          </w:ffData>
        </w:fldChar>
      </w:r>
      <w:r w:rsidRPr="00031F93">
        <w:rPr>
          <w:rFonts w:cs="Arial"/>
          <w:b/>
          <w:bCs/>
        </w:rPr>
        <w:instrText xml:space="preserve"> FORMTEXT </w:instrText>
      </w:r>
      <w:r w:rsidRPr="00031F93">
        <w:rPr>
          <w:rFonts w:cs="Arial"/>
          <w:b/>
          <w:bCs/>
        </w:rPr>
      </w:r>
      <w:r w:rsidRPr="00031F93">
        <w:rPr>
          <w:rFonts w:cs="Arial"/>
          <w:b/>
          <w:bCs/>
        </w:rPr>
        <w:fldChar w:fldCharType="separate"/>
      </w:r>
      <w:r w:rsidRPr="00031F93">
        <w:rPr>
          <w:rFonts w:cs="Arial"/>
          <w:b/>
          <w:bCs/>
        </w:rPr>
        <w:fldChar w:fldCharType="end"/>
      </w:r>
      <w:bookmarkStart w:id="59" w:name="_Toc126094251"/>
      <w:r w:rsidRPr="00031F93">
        <w:rPr>
          <w:rFonts w:cs="Arial"/>
          <w:b/>
          <w:bCs/>
        </w:rPr>
        <w:t>Inputs of GIZ or other actors</w:t>
      </w:r>
      <w:bookmarkEnd w:id="59"/>
      <w:r w:rsidR="00E3327C" w:rsidRPr="00031F93">
        <w:rPr>
          <w:rFonts w:cs="Arial"/>
          <w:i/>
          <w:iCs/>
          <w:color w:val="ED7D31" w:themeColor="accent2"/>
        </w:rPr>
        <w:t xml:space="preserve"> </w:t>
      </w:r>
    </w:p>
    <w:p w14:paraId="389B17F5" w14:textId="77777777" w:rsidR="006D5CCE" w:rsidRPr="00031F93" w:rsidRDefault="006D5CCE" w:rsidP="006D5CCE">
      <w:pPr>
        <w:pStyle w:val="ListParagraph"/>
        <w:spacing w:before="240"/>
        <w:ind w:left="284"/>
        <w:jc w:val="both"/>
        <w:rPr>
          <w:rFonts w:cs="Arial"/>
        </w:rPr>
      </w:pPr>
    </w:p>
    <w:p w14:paraId="4BD035A0" w14:textId="34C5DA66" w:rsidR="009C1806" w:rsidRDefault="007E489E" w:rsidP="001C7B0F">
      <w:pPr>
        <w:pStyle w:val="ListParagraph"/>
        <w:ind w:left="425"/>
        <w:jc w:val="both"/>
        <w:rPr>
          <w:rFonts w:cs="Arial"/>
          <w:lang w:val="uk-UA"/>
        </w:rPr>
      </w:pPr>
      <w:r w:rsidRPr="00031F93">
        <w:rPr>
          <w:rFonts w:cs="Arial"/>
        </w:rPr>
        <w:t xml:space="preserve"> </w:t>
      </w:r>
      <w:r w:rsidRPr="00031F93">
        <w:rPr>
          <w:rFonts w:cs="Arial"/>
          <w:lang w:val="en-US"/>
        </w:rPr>
        <w:t>GIZ is expected to provide the project's logo for branding materials. All designs will be provided by GIZ priorly and must be approved by GIZ before printing</w:t>
      </w:r>
    </w:p>
    <w:p w14:paraId="0389BBEA" w14:textId="77777777" w:rsidR="006D5CCE" w:rsidRPr="006D5CCE" w:rsidRDefault="006D5CCE" w:rsidP="001C7B0F">
      <w:pPr>
        <w:pStyle w:val="ListParagraph"/>
        <w:ind w:left="425"/>
        <w:jc w:val="both"/>
        <w:rPr>
          <w:rFonts w:cs="Arial"/>
          <w:lang w:val="uk-UA"/>
        </w:rPr>
      </w:pPr>
    </w:p>
    <w:p w14:paraId="3B17A723" w14:textId="77777777" w:rsidR="009C1806" w:rsidRPr="00031F93" w:rsidRDefault="009C1806" w:rsidP="00100B49">
      <w:pPr>
        <w:pStyle w:val="ListParagraph"/>
        <w:numPr>
          <w:ilvl w:val="0"/>
          <w:numId w:val="52"/>
        </w:numPr>
        <w:tabs>
          <w:tab w:val="left" w:pos="284"/>
        </w:tabs>
        <w:ind w:left="0" w:firstLine="0"/>
        <w:jc w:val="both"/>
        <w:rPr>
          <w:rFonts w:cs="Arial"/>
          <w:b/>
          <w:bCs/>
        </w:rPr>
      </w:pPr>
      <w:bookmarkStart w:id="60" w:name="_Toc127948119"/>
      <w:bookmarkStart w:id="61" w:name="_Toc508620009"/>
      <w:bookmarkStart w:id="62" w:name="_Toc119493833"/>
      <w:bookmarkStart w:id="63" w:name="_Hlk114232522"/>
      <w:bookmarkEnd w:id="22"/>
      <w:bookmarkEnd w:id="23"/>
      <w:bookmarkEnd w:id="24"/>
      <w:bookmarkEnd w:id="25"/>
      <w:r w:rsidRPr="00031F93">
        <w:rPr>
          <w:rFonts w:cs="Arial"/>
          <w:b/>
          <w:bCs/>
        </w:rPr>
        <w:t>Financial provisions</w:t>
      </w:r>
      <w:bookmarkEnd w:id="60"/>
    </w:p>
    <w:p w14:paraId="1573C162" w14:textId="77777777" w:rsidR="009C1806" w:rsidRPr="00031F93" w:rsidRDefault="009C1806" w:rsidP="00100B49">
      <w:pPr>
        <w:pStyle w:val="ListParagraph"/>
        <w:tabs>
          <w:tab w:val="left" w:pos="284"/>
        </w:tabs>
        <w:ind w:left="0"/>
        <w:jc w:val="both"/>
        <w:rPr>
          <w:rFonts w:cs="Arial"/>
          <w:b/>
          <w:bCs/>
        </w:rPr>
      </w:pPr>
    </w:p>
    <w:p w14:paraId="14CE9403" w14:textId="77777777" w:rsidR="009C1806" w:rsidRPr="00031F93" w:rsidRDefault="009C1806" w:rsidP="00100B49">
      <w:pPr>
        <w:pStyle w:val="ListParagraph"/>
        <w:numPr>
          <w:ilvl w:val="1"/>
          <w:numId w:val="52"/>
        </w:numPr>
        <w:tabs>
          <w:tab w:val="left" w:pos="567"/>
        </w:tabs>
        <w:spacing w:line="240" w:lineRule="exact"/>
        <w:ind w:left="0" w:firstLine="0"/>
        <w:jc w:val="both"/>
        <w:rPr>
          <w:rFonts w:eastAsia="Arial" w:cs="Arial"/>
          <w:b/>
          <w:color w:val="000000"/>
          <w:lang w:eastAsia="uk-UA"/>
        </w:rPr>
      </w:pPr>
      <w:r w:rsidRPr="00031F93">
        <w:rPr>
          <w:rFonts w:eastAsia="Arial" w:cs="Arial"/>
          <w:b/>
          <w:color w:val="000000"/>
          <w:lang w:eastAsia="uk-UA"/>
        </w:rPr>
        <w:t xml:space="preserve">Contract value and </w:t>
      </w:r>
      <w:r w:rsidRPr="00031F93">
        <w:rPr>
          <w:rStyle w:val="normaltextrun"/>
          <w:rFonts w:cs="Arial"/>
          <w:b/>
          <w:bCs/>
          <w:color w:val="000000"/>
          <w:shd w:val="clear" w:color="auto" w:fill="FFFFFF"/>
          <w:lang w:val="en-US"/>
        </w:rPr>
        <w:t>anticipated</w:t>
      </w:r>
      <w:r w:rsidRPr="00031F93">
        <w:rPr>
          <w:rFonts w:eastAsia="Arial" w:cs="Arial"/>
          <w:b/>
          <w:color w:val="000000"/>
          <w:lang w:eastAsia="uk-UA"/>
        </w:rPr>
        <w:t xml:space="preserve"> payment schedule</w:t>
      </w:r>
    </w:p>
    <w:p w14:paraId="5410EE89" w14:textId="6DCC0E5D" w:rsidR="009C1806" w:rsidRPr="00031F93" w:rsidRDefault="009C1806" w:rsidP="000E5557">
      <w:pPr>
        <w:jc w:val="both"/>
        <w:rPr>
          <w:rFonts w:cs="Arial"/>
          <w:lang w:eastAsia="uk-UA"/>
        </w:rPr>
      </w:pPr>
      <w:r w:rsidRPr="00031F93">
        <w:rPr>
          <w:rFonts w:cs="Arial"/>
          <w:lang w:eastAsia="uk-UA"/>
        </w:rPr>
        <w:t>The contract value shall be calculated according to the format of the bid.</w:t>
      </w:r>
    </w:p>
    <w:p w14:paraId="000CB1EE" w14:textId="2FFDD929" w:rsidR="009C1806" w:rsidRPr="00031F93" w:rsidRDefault="009C1806" w:rsidP="000E5557">
      <w:pPr>
        <w:jc w:val="both"/>
        <w:rPr>
          <w:rFonts w:cs="Arial"/>
          <w:lang w:eastAsia="uk-UA"/>
        </w:rPr>
      </w:pPr>
      <w:r w:rsidRPr="00031F93">
        <w:rPr>
          <w:rStyle w:val="normaltextrun"/>
          <w:rFonts w:cs="Arial"/>
          <w:b/>
          <w:bCs/>
          <w:color w:val="000000"/>
          <w:shd w:val="clear" w:color="auto" w:fill="FFFFFF"/>
          <w:lang w:val="en-US"/>
        </w:rPr>
        <w:t>Anticipated payment schedule:</w:t>
      </w:r>
      <w:r w:rsidRPr="00031F93">
        <w:rPr>
          <w:rFonts w:cs="Arial"/>
          <w:lang w:eastAsia="uk-UA"/>
        </w:rPr>
        <w:t xml:space="preserve"> </w:t>
      </w:r>
    </w:p>
    <w:p w14:paraId="00008A5D" w14:textId="1776BD5C" w:rsidR="00F91858" w:rsidRPr="00031F93" w:rsidRDefault="00F91858" w:rsidP="000E5557">
      <w:pPr>
        <w:jc w:val="both"/>
        <w:rPr>
          <w:rFonts w:cs="Arial"/>
          <w:lang w:val="uk-UA" w:eastAsia="uk-UA"/>
        </w:rPr>
      </w:pPr>
      <w:r w:rsidRPr="00031F93">
        <w:rPr>
          <w:rFonts w:cs="Arial"/>
          <w:lang w:eastAsia="uk-UA"/>
        </w:rPr>
        <w:t xml:space="preserve">The payments are to be done </w:t>
      </w:r>
      <w:r w:rsidR="006F7664" w:rsidRPr="00031F93">
        <w:rPr>
          <w:rFonts w:cs="Arial"/>
          <w:lang w:eastAsia="uk-UA"/>
        </w:rPr>
        <w:t>in</w:t>
      </w:r>
      <w:r w:rsidR="006F7664" w:rsidRPr="00031F93">
        <w:rPr>
          <w:rStyle w:val="normaltextrun"/>
          <w:rFonts w:cs="Arial"/>
          <w:color w:val="000000"/>
          <w:shd w:val="clear" w:color="auto" w:fill="FFFFFF"/>
        </w:rPr>
        <w:t xml:space="preserve"> the following instalments</w:t>
      </w:r>
      <w:r w:rsidR="007A7119" w:rsidRPr="00031F93">
        <w:rPr>
          <w:rFonts w:cs="Arial"/>
          <w:lang w:eastAsia="uk-UA"/>
        </w:rPr>
        <w:t>:</w:t>
      </w:r>
    </w:p>
    <w:p w14:paraId="051521D6" w14:textId="028C1BAC" w:rsidR="009C1806" w:rsidRPr="00031F93" w:rsidRDefault="009C1806" w:rsidP="000E5557">
      <w:pPr>
        <w:spacing w:line="240" w:lineRule="exact"/>
        <w:contextualSpacing/>
        <w:jc w:val="both"/>
        <w:rPr>
          <w:rFonts w:eastAsia="Times New Roman" w:cs="Arial"/>
          <w:lang w:eastAsia="uk-UA"/>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99"/>
        <w:gridCol w:w="3180"/>
        <w:gridCol w:w="1701"/>
        <w:gridCol w:w="2401"/>
      </w:tblGrid>
      <w:tr w:rsidR="006768B7" w:rsidRPr="00031F93" w14:paraId="63F2B4E9" w14:textId="77777777" w:rsidTr="00695B41">
        <w:trPr>
          <w:trHeight w:val="705"/>
        </w:trPr>
        <w:tc>
          <w:tcPr>
            <w:tcW w:w="1160" w:type="pct"/>
            <w:tcBorders>
              <w:top w:val="single" w:sz="6" w:space="0" w:color="auto"/>
              <w:left w:val="single" w:sz="6" w:space="0" w:color="auto"/>
              <w:bottom w:val="single" w:sz="6" w:space="0" w:color="auto"/>
              <w:right w:val="single" w:sz="6" w:space="0" w:color="auto"/>
            </w:tcBorders>
            <w:hideMark/>
          </w:tcPr>
          <w:p w14:paraId="16BFB363" w14:textId="77777777" w:rsidR="006768B7" w:rsidRPr="00031F93" w:rsidRDefault="006768B7" w:rsidP="00100B49">
            <w:pPr>
              <w:spacing w:after="0"/>
              <w:jc w:val="both"/>
              <w:textAlignment w:val="baseline"/>
              <w:rPr>
                <w:rFonts w:eastAsia="Times New Roman" w:cs="Arial"/>
                <w:lang w:val="uk-UA" w:eastAsia="uk-UA"/>
              </w:rPr>
            </w:pPr>
            <w:r w:rsidRPr="00031F93">
              <w:rPr>
                <w:rFonts w:eastAsia="Times New Roman" w:cs="Arial"/>
                <w:b/>
                <w:lang w:eastAsia="uk-UA"/>
              </w:rPr>
              <w:t>Instalment #</w:t>
            </w:r>
            <w:r w:rsidRPr="00031F93">
              <w:rPr>
                <w:rFonts w:eastAsia="Times New Roman" w:cs="Arial"/>
                <w:lang w:val="uk-UA" w:eastAsia="uk-UA"/>
              </w:rPr>
              <w:t> </w:t>
            </w:r>
          </w:p>
        </w:tc>
        <w:tc>
          <w:tcPr>
            <w:tcW w:w="1677" w:type="pct"/>
            <w:tcBorders>
              <w:top w:val="single" w:sz="6" w:space="0" w:color="auto"/>
              <w:left w:val="single" w:sz="6" w:space="0" w:color="auto"/>
              <w:bottom w:val="single" w:sz="6" w:space="0" w:color="auto"/>
              <w:right w:val="single" w:sz="4" w:space="0" w:color="auto"/>
            </w:tcBorders>
            <w:hideMark/>
          </w:tcPr>
          <w:p w14:paraId="5351899F" w14:textId="77777777" w:rsidR="006768B7" w:rsidRPr="00031F93" w:rsidRDefault="006768B7" w:rsidP="00100B49">
            <w:pPr>
              <w:spacing w:after="0"/>
              <w:jc w:val="both"/>
              <w:textAlignment w:val="baseline"/>
              <w:rPr>
                <w:rFonts w:eastAsia="Times New Roman" w:cs="Arial"/>
                <w:lang w:val="uk-UA" w:eastAsia="uk-UA"/>
              </w:rPr>
            </w:pPr>
            <w:r w:rsidRPr="00031F93">
              <w:rPr>
                <w:rFonts w:eastAsia="Times New Roman" w:cs="Arial"/>
                <w:b/>
                <w:lang w:eastAsia="uk-UA"/>
              </w:rPr>
              <w:t>Anticipated payment date</w:t>
            </w:r>
          </w:p>
        </w:tc>
        <w:tc>
          <w:tcPr>
            <w:tcW w:w="897" w:type="pct"/>
            <w:tcBorders>
              <w:top w:val="single" w:sz="6" w:space="0" w:color="auto"/>
              <w:left w:val="single" w:sz="4" w:space="0" w:color="auto"/>
              <w:bottom w:val="single" w:sz="6" w:space="0" w:color="auto"/>
              <w:right w:val="single" w:sz="6" w:space="0" w:color="auto"/>
            </w:tcBorders>
          </w:tcPr>
          <w:p w14:paraId="7A197C7D" w14:textId="3875D9D5" w:rsidR="006768B7" w:rsidRPr="00031F93" w:rsidRDefault="006768B7" w:rsidP="008004F3">
            <w:pPr>
              <w:spacing w:after="160" w:line="259" w:lineRule="auto"/>
              <w:ind w:right="77"/>
              <w:jc w:val="both"/>
              <w:rPr>
                <w:rFonts w:eastAsia="Times New Roman" w:cs="Arial"/>
                <w:b/>
                <w:lang w:eastAsia="uk-UA"/>
              </w:rPr>
            </w:pPr>
            <w:r w:rsidRPr="00031F93">
              <w:rPr>
                <w:rFonts w:eastAsia="Times New Roman" w:cs="Arial"/>
                <w:b/>
                <w:lang w:eastAsia="uk-UA"/>
              </w:rPr>
              <w:t xml:space="preserve">Payment of up to % from total contract value  </w:t>
            </w:r>
          </w:p>
          <w:p w14:paraId="3EC9BE8C" w14:textId="77777777" w:rsidR="006768B7" w:rsidRPr="00031F93" w:rsidRDefault="006768B7" w:rsidP="00100B49">
            <w:pPr>
              <w:spacing w:after="0"/>
              <w:ind w:left="67"/>
              <w:jc w:val="both"/>
              <w:textAlignment w:val="baseline"/>
              <w:rPr>
                <w:rFonts w:eastAsia="Times New Roman" w:cs="Arial"/>
                <w:lang w:val="uk-UA" w:eastAsia="uk-UA"/>
              </w:rPr>
            </w:pPr>
          </w:p>
        </w:tc>
        <w:tc>
          <w:tcPr>
            <w:tcW w:w="1266" w:type="pct"/>
            <w:tcBorders>
              <w:top w:val="single" w:sz="6" w:space="0" w:color="auto"/>
              <w:left w:val="single" w:sz="6" w:space="0" w:color="auto"/>
              <w:bottom w:val="single" w:sz="6" w:space="0" w:color="auto"/>
              <w:right w:val="single" w:sz="6" w:space="0" w:color="auto"/>
            </w:tcBorders>
            <w:hideMark/>
          </w:tcPr>
          <w:p w14:paraId="5C9FD381" w14:textId="414B1FD4" w:rsidR="006768B7" w:rsidRPr="00031F93" w:rsidRDefault="006768B7" w:rsidP="00100B49">
            <w:pPr>
              <w:spacing w:after="0"/>
              <w:jc w:val="both"/>
              <w:textAlignment w:val="baseline"/>
              <w:rPr>
                <w:rFonts w:eastAsia="Times New Roman" w:cs="Arial"/>
                <w:lang w:val="uk-UA" w:eastAsia="uk-UA"/>
              </w:rPr>
            </w:pPr>
            <w:r w:rsidRPr="00031F93">
              <w:rPr>
                <w:rFonts w:eastAsia="Times New Roman" w:cs="Arial"/>
                <w:b/>
                <w:lang w:eastAsia="uk-UA"/>
              </w:rPr>
              <w:t>Reporting</w:t>
            </w:r>
            <w:r w:rsidRPr="00031F93">
              <w:rPr>
                <w:rFonts w:eastAsia="Times New Roman" w:cs="Arial"/>
                <w:lang w:val="uk-UA" w:eastAsia="uk-UA"/>
              </w:rPr>
              <w:t> </w:t>
            </w:r>
          </w:p>
        </w:tc>
      </w:tr>
      <w:tr w:rsidR="00403403" w:rsidRPr="00031F93" w14:paraId="69E56D50" w14:textId="77777777" w:rsidTr="00695B41">
        <w:trPr>
          <w:trHeight w:val="225"/>
        </w:trPr>
        <w:tc>
          <w:tcPr>
            <w:tcW w:w="1160" w:type="pct"/>
            <w:tcBorders>
              <w:top w:val="single" w:sz="6" w:space="0" w:color="auto"/>
              <w:left w:val="single" w:sz="6" w:space="0" w:color="auto"/>
              <w:bottom w:val="single" w:sz="6" w:space="0" w:color="auto"/>
              <w:right w:val="single" w:sz="6" w:space="0" w:color="auto"/>
            </w:tcBorders>
            <w:hideMark/>
          </w:tcPr>
          <w:p w14:paraId="711345B4" w14:textId="29C5DACB" w:rsidR="00403403" w:rsidRPr="00031F93" w:rsidRDefault="00403403" w:rsidP="00403403">
            <w:pPr>
              <w:spacing w:after="0"/>
              <w:jc w:val="both"/>
              <w:textAlignment w:val="baseline"/>
              <w:rPr>
                <w:rFonts w:eastAsia="Times New Roman" w:cs="Arial"/>
                <w:lang w:val="uk-UA" w:eastAsia="uk-UA"/>
              </w:rPr>
            </w:pPr>
            <w:r w:rsidRPr="00031F93">
              <w:rPr>
                <w:rFonts w:eastAsia="Times New Roman" w:cs="Arial"/>
                <w:lang w:eastAsia="uk-UA"/>
              </w:rPr>
              <w:t>1 Interim payment</w:t>
            </w:r>
          </w:p>
        </w:tc>
        <w:tc>
          <w:tcPr>
            <w:tcW w:w="1677" w:type="pct"/>
            <w:tcBorders>
              <w:top w:val="single" w:sz="6" w:space="0" w:color="auto"/>
              <w:left w:val="single" w:sz="6" w:space="0" w:color="auto"/>
              <w:bottom w:val="single" w:sz="6" w:space="0" w:color="auto"/>
              <w:right w:val="single" w:sz="4" w:space="0" w:color="auto"/>
            </w:tcBorders>
          </w:tcPr>
          <w:p w14:paraId="0B65FC49" w14:textId="29BC7126" w:rsidR="00403403" w:rsidRPr="00695B41" w:rsidRDefault="00403403" w:rsidP="00403403">
            <w:pPr>
              <w:spacing w:after="0"/>
              <w:jc w:val="both"/>
              <w:textAlignment w:val="baseline"/>
              <w:rPr>
                <w:rFonts w:eastAsia="Times New Roman" w:cs="Arial"/>
                <w:lang w:val="uk-UA" w:eastAsia="uk-UA"/>
              </w:rPr>
            </w:pPr>
            <w:r w:rsidRPr="00695B41">
              <w:rPr>
                <w:rFonts w:eastAsia="Arial" w:cs="Arial"/>
                <w:color w:val="000000" w:themeColor="text1"/>
              </w:rPr>
              <w:t>1 month after contract start</w:t>
            </w:r>
            <w:r w:rsidR="009A4452" w:rsidRPr="00695B41">
              <w:rPr>
                <w:rFonts w:eastAsia="Arial" w:cs="Arial"/>
                <w:color w:val="000000" w:themeColor="text1"/>
              </w:rPr>
              <w:t xml:space="preserve"> (but not earlier than 15.01.2026)</w:t>
            </w:r>
          </w:p>
        </w:tc>
        <w:tc>
          <w:tcPr>
            <w:tcW w:w="897" w:type="pct"/>
            <w:tcBorders>
              <w:top w:val="single" w:sz="6" w:space="0" w:color="auto"/>
              <w:left w:val="single" w:sz="4" w:space="0" w:color="auto"/>
              <w:bottom w:val="single" w:sz="6" w:space="0" w:color="auto"/>
              <w:right w:val="single" w:sz="6" w:space="0" w:color="auto"/>
            </w:tcBorders>
          </w:tcPr>
          <w:p w14:paraId="628C3397" w14:textId="62D1A041" w:rsidR="00403403" w:rsidRPr="00031F93" w:rsidRDefault="00403403" w:rsidP="00695B41">
            <w:pPr>
              <w:spacing w:after="0"/>
              <w:jc w:val="center"/>
              <w:textAlignment w:val="baseline"/>
              <w:rPr>
                <w:rFonts w:eastAsia="Times New Roman" w:cs="Arial"/>
                <w:lang w:val="uk-UA" w:eastAsia="uk-UA"/>
              </w:rPr>
            </w:pPr>
            <w:r w:rsidRPr="00031F93">
              <w:rPr>
                <w:rFonts w:eastAsia="Arial" w:cs="Arial"/>
                <w:b/>
                <w:bCs/>
                <w:color w:val="000000" w:themeColor="text1"/>
              </w:rPr>
              <w:t>20%</w:t>
            </w:r>
          </w:p>
        </w:tc>
        <w:tc>
          <w:tcPr>
            <w:tcW w:w="1266" w:type="pct"/>
            <w:tcBorders>
              <w:top w:val="single" w:sz="6" w:space="0" w:color="auto"/>
              <w:left w:val="single" w:sz="6" w:space="0" w:color="auto"/>
              <w:bottom w:val="single" w:sz="6" w:space="0" w:color="auto"/>
              <w:right w:val="single" w:sz="6" w:space="0" w:color="auto"/>
            </w:tcBorders>
            <w:hideMark/>
          </w:tcPr>
          <w:p w14:paraId="37A4151A" w14:textId="0BDA509C" w:rsidR="00403403" w:rsidRPr="00031F93" w:rsidRDefault="00403403" w:rsidP="00403403">
            <w:pPr>
              <w:spacing w:after="0"/>
              <w:jc w:val="both"/>
              <w:textAlignment w:val="baseline"/>
              <w:rPr>
                <w:rFonts w:eastAsia="Times New Roman" w:cs="Arial"/>
                <w:lang w:val="uk-UA" w:eastAsia="uk-UA"/>
              </w:rPr>
            </w:pPr>
            <w:r w:rsidRPr="00031F93">
              <w:rPr>
                <w:rFonts w:eastAsia="Times New Roman" w:cs="Arial"/>
                <w:lang w:eastAsia="uk-UA"/>
              </w:rPr>
              <w:t>Acc. To cl. Deliverable 1</w:t>
            </w:r>
          </w:p>
        </w:tc>
      </w:tr>
      <w:tr w:rsidR="00403403" w:rsidRPr="00031F93" w14:paraId="06C2ECE7" w14:textId="77777777" w:rsidTr="00695B41">
        <w:trPr>
          <w:trHeight w:val="225"/>
        </w:trPr>
        <w:tc>
          <w:tcPr>
            <w:tcW w:w="1160" w:type="pct"/>
            <w:tcBorders>
              <w:top w:val="single" w:sz="6" w:space="0" w:color="auto"/>
              <w:left w:val="single" w:sz="6" w:space="0" w:color="auto"/>
              <w:bottom w:val="single" w:sz="6" w:space="0" w:color="auto"/>
              <w:right w:val="single" w:sz="6" w:space="0" w:color="auto"/>
            </w:tcBorders>
            <w:hideMark/>
          </w:tcPr>
          <w:p w14:paraId="219F7898" w14:textId="7F732265" w:rsidR="00403403" w:rsidRPr="00031F93" w:rsidRDefault="00403403" w:rsidP="00403403">
            <w:pPr>
              <w:spacing w:after="0"/>
              <w:jc w:val="both"/>
              <w:textAlignment w:val="baseline"/>
              <w:rPr>
                <w:rFonts w:eastAsia="Times New Roman" w:cs="Arial"/>
                <w:lang w:val="en-US" w:eastAsia="uk-UA"/>
              </w:rPr>
            </w:pPr>
            <w:r w:rsidRPr="00031F93">
              <w:rPr>
                <w:rFonts w:eastAsia="Times New Roman" w:cs="Arial"/>
                <w:lang w:eastAsia="uk-UA"/>
              </w:rPr>
              <w:t>2 Interim payment</w:t>
            </w:r>
            <w:r w:rsidRPr="00031F93">
              <w:rPr>
                <w:rFonts w:eastAsia="Times New Roman" w:cs="Arial"/>
                <w:lang w:val="uk-UA" w:eastAsia="uk-UA"/>
              </w:rPr>
              <w:t> </w:t>
            </w:r>
          </w:p>
        </w:tc>
        <w:tc>
          <w:tcPr>
            <w:tcW w:w="1677" w:type="pct"/>
            <w:tcBorders>
              <w:top w:val="single" w:sz="6" w:space="0" w:color="auto"/>
              <w:left w:val="single" w:sz="6" w:space="0" w:color="auto"/>
              <w:bottom w:val="single" w:sz="6" w:space="0" w:color="auto"/>
              <w:right w:val="single" w:sz="4" w:space="0" w:color="auto"/>
            </w:tcBorders>
          </w:tcPr>
          <w:p w14:paraId="7DE23396" w14:textId="0DF3B166" w:rsidR="00403403" w:rsidRPr="00695B41" w:rsidRDefault="00403403" w:rsidP="00403403">
            <w:pPr>
              <w:spacing w:after="0"/>
              <w:jc w:val="both"/>
              <w:textAlignment w:val="baseline"/>
              <w:rPr>
                <w:rFonts w:eastAsia="Times New Roman" w:cs="Arial"/>
                <w:lang w:val="uk-UA" w:eastAsia="uk-UA"/>
              </w:rPr>
            </w:pPr>
            <w:r w:rsidRPr="00695B41">
              <w:rPr>
                <w:rFonts w:eastAsia="Arial" w:cs="Arial"/>
                <w:color w:val="000000" w:themeColor="text1"/>
              </w:rPr>
              <w:t>2 months after contract start</w:t>
            </w:r>
          </w:p>
        </w:tc>
        <w:tc>
          <w:tcPr>
            <w:tcW w:w="897" w:type="pct"/>
            <w:tcBorders>
              <w:top w:val="single" w:sz="6" w:space="0" w:color="auto"/>
              <w:left w:val="single" w:sz="4" w:space="0" w:color="auto"/>
              <w:bottom w:val="single" w:sz="6" w:space="0" w:color="auto"/>
              <w:right w:val="single" w:sz="6" w:space="0" w:color="auto"/>
            </w:tcBorders>
          </w:tcPr>
          <w:p w14:paraId="69E1EF8F" w14:textId="06D3CDCF" w:rsidR="00403403" w:rsidRPr="00031F93" w:rsidRDefault="00403403" w:rsidP="00695B41">
            <w:pPr>
              <w:spacing w:after="0"/>
              <w:jc w:val="center"/>
              <w:textAlignment w:val="baseline"/>
              <w:rPr>
                <w:rFonts w:eastAsia="Times New Roman" w:cs="Arial"/>
                <w:lang w:val="uk-UA" w:eastAsia="uk-UA"/>
              </w:rPr>
            </w:pPr>
            <w:r w:rsidRPr="00031F93">
              <w:rPr>
                <w:rFonts w:eastAsia="Arial" w:cs="Arial"/>
                <w:b/>
                <w:color w:val="000000" w:themeColor="text1"/>
              </w:rPr>
              <w:t>50%</w:t>
            </w:r>
          </w:p>
        </w:tc>
        <w:tc>
          <w:tcPr>
            <w:tcW w:w="1266" w:type="pct"/>
            <w:tcBorders>
              <w:top w:val="single" w:sz="6" w:space="0" w:color="auto"/>
              <w:left w:val="single" w:sz="6" w:space="0" w:color="auto"/>
              <w:bottom w:val="single" w:sz="6" w:space="0" w:color="auto"/>
              <w:right w:val="single" w:sz="6" w:space="0" w:color="auto"/>
            </w:tcBorders>
            <w:hideMark/>
          </w:tcPr>
          <w:p w14:paraId="1BB03AB6" w14:textId="25314932" w:rsidR="00403403" w:rsidRPr="00031F93" w:rsidRDefault="00403403" w:rsidP="00403403">
            <w:pPr>
              <w:spacing w:after="0"/>
              <w:jc w:val="both"/>
              <w:textAlignment w:val="baseline"/>
              <w:rPr>
                <w:rFonts w:eastAsia="Times New Roman" w:cs="Arial"/>
                <w:lang w:val="uk-UA" w:eastAsia="uk-UA"/>
              </w:rPr>
            </w:pPr>
            <w:r w:rsidRPr="00031F93">
              <w:rPr>
                <w:rFonts w:eastAsia="Times New Roman" w:cs="Arial"/>
                <w:lang w:eastAsia="uk-UA"/>
              </w:rPr>
              <w:t>Acc. to cl.</w:t>
            </w:r>
            <w:r w:rsidRPr="00031F93">
              <w:rPr>
                <w:rFonts w:eastAsia="Times New Roman" w:cs="Arial"/>
                <w:lang w:val="uk-UA" w:eastAsia="uk-UA"/>
              </w:rPr>
              <w:t> </w:t>
            </w:r>
            <w:r w:rsidRPr="00031F93">
              <w:rPr>
                <w:rFonts w:eastAsia="Times New Roman" w:cs="Arial"/>
                <w:lang w:val="en-US" w:eastAsia="uk-UA"/>
              </w:rPr>
              <w:t>Deliverable 2 and 3</w:t>
            </w:r>
          </w:p>
        </w:tc>
      </w:tr>
      <w:tr w:rsidR="00403403" w:rsidRPr="00031F93" w14:paraId="278F4E44" w14:textId="77777777" w:rsidTr="00695B41">
        <w:trPr>
          <w:trHeight w:val="225"/>
        </w:trPr>
        <w:tc>
          <w:tcPr>
            <w:tcW w:w="1160" w:type="pct"/>
            <w:tcBorders>
              <w:top w:val="single" w:sz="6" w:space="0" w:color="auto"/>
              <w:left w:val="single" w:sz="6" w:space="0" w:color="auto"/>
              <w:bottom w:val="single" w:sz="6" w:space="0" w:color="auto"/>
              <w:right w:val="single" w:sz="6" w:space="0" w:color="auto"/>
            </w:tcBorders>
            <w:hideMark/>
          </w:tcPr>
          <w:p w14:paraId="2D947334" w14:textId="7EA8FFA0" w:rsidR="00403403" w:rsidRPr="00031F93" w:rsidRDefault="00403403" w:rsidP="00403403">
            <w:pPr>
              <w:spacing w:after="0"/>
              <w:jc w:val="both"/>
              <w:textAlignment w:val="baseline"/>
              <w:rPr>
                <w:rFonts w:eastAsia="Times New Roman" w:cs="Arial"/>
                <w:lang w:val="uk-UA" w:eastAsia="uk-UA"/>
              </w:rPr>
            </w:pPr>
            <w:r w:rsidRPr="00031F93">
              <w:rPr>
                <w:rFonts w:eastAsia="Times New Roman" w:cs="Arial"/>
                <w:lang w:eastAsia="uk-UA"/>
              </w:rPr>
              <w:t>2 Final payment</w:t>
            </w:r>
            <w:r w:rsidRPr="00031F93">
              <w:rPr>
                <w:rFonts w:eastAsia="Times New Roman" w:cs="Arial"/>
                <w:lang w:val="uk-UA" w:eastAsia="uk-UA"/>
              </w:rPr>
              <w:t> </w:t>
            </w:r>
          </w:p>
        </w:tc>
        <w:tc>
          <w:tcPr>
            <w:tcW w:w="1677" w:type="pct"/>
            <w:tcBorders>
              <w:top w:val="single" w:sz="6" w:space="0" w:color="auto"/>
              <w:left w:val="single" w:sz="6" w:space="0" w:color="auto"/>
              <w:bottom w:val="single" w:sz="6" w:space="0" w:color="auto"/>
              <w:right w:val="single" w:sz="4" w:space="0" w:color="auto"/>
            </w:tcBorders>
          </w:tcPr>
          <w:p w14:paraId="33146536" w14:textId="631AA8B3" w:rsidR="00403403" w:rsidRPr="00695B41" w:rsidRDefault="00CF5B78" w:rsidP="00403403">
            <w:pPr>
              <w:spacing w:after="0"/>
              <w:jc w:val="both"/>
              <w:textAlignment w:val="baseline"/>
              <w:rPr>
                <w:rFonts w:eastAsia="Times New Roman" w:cs="Arial"/>
                <w:lang w:val="uk-UA" w:eastAsia="uk-UA"/>
              </w:rPr>
            </w:pPr>
            <w:r w:rsidRPr="00695B41">
              <w:rPr>
                <w:rFonts w:eastAsia="Arial" w:cs="Arial"/>
                <w:color w:val="000000" w:themeColor="text1"/>
              </w:rPr>
              <w:t>7 months after contract start</w:t>
            </w:r>
          </w:p>
        </w:tc>
        <w:tc>
          <w:tcPr>
            <w:tcW w:w="897" w:type="pct"/>
            <w:tcBorders>
              <w:top w:val="single" w:sz="6" w:space="0" w:color="auto"/>
              <w:left w:val="single" w:sz="4" w:space="0" w:color="auto"/>
              <w:bottom w:val="single" w:sz="6" w:space="0" w:color="auto"/>
              <w:right w:val="single" w:sz="6" w:space="0" w:color="auto"/>
            </w:tcBorders>
          </w:tcPr>
          <w:p w14:paraId="307BA1DC" w14:textId="1F28D6A9" w:rsidR="00403403" w:rsidRPr="00031F93" w:rsidRDefault="00403403" w:rsidP="00695B41">
            <w:pPr>
              <w:spacing w:after="0"/>
              <w:jc w:val="center"/>
              <w:textAlignment w:val="baseline"/>
              <w:rPr>
                <w:rFonts w:eastAsia="Times New Roman" w:cs="Arial"/>
                <w:lang w:val="uk-UA" w:eastAsia="uk-UA"/>
              </w:rPr>
            </w:pPr>
            <w:r w:rsidRPr="00031F93">
              <w:rPr>
                <w:rFonts w:eastAsia="Arial" w:cs="Arial"/>
                <w:b/>
                <w:bCs/>
                <w:color w:val="000000" w:themeColor="text1"/>
              </w:rPr>
              <w:t>30%</w:t>
            </w:r>
          </w:p>
        </w:tc>
        <w:tc>
          <w:tcPr>
            <w:tcW w:w="1266" w:type="pct"/>
            <w:tcBorders>
              <w:top w:val="single" w:sz="6" w:space="0" w:color="auto"/>
              <w:left w:val="single" w:sz="6" w:space="0" w:color="auto"/>
              <w:bottom w:val="single" w:sz="6" w:space="0" w:color="auto"/>
              <w:right w:val="single" w:sz="6" w:space="0" w:color="auto"/>
            </w:tcBorders>
            <w:hideMark/>
          </w:tcPr>
          <w:p w14:paraId="11FD3537" w14:textId="6831DFAB" w:rsidR="00403403" w:rsidRPr="00031F93" w:rsidRDefault="00403403" w:rsidP="00403403">
            <w:pPr>
              <w:spacing w:after="0"/>
              <w:jc w:val="both"/>
              <w:textAlignment w:val="baseline"/>
              <w:rPr>
                <w:rFonts w:eastAsia="Times New Roman" w:cs="Arial"/>
                <w:lang w:val="uk-UA" w:eastAsia="uk-UA"/>
              </w:rPr>
            </w:pPr>
            <w:r w:rsidRPr="00031F93">
              <w:rPr>
                <w:rFonts w:eastAsia="Times New Roman" w:cs="Arial"/>
                <w:lang w:eastAsia="uk-UA"/>
              </w:rPr>
              <w:t>Acc. to cl. Deliverable  and 5</w:t>
            </w:r>
          </w:p>
        </w:tc>
      </w:tr>
    </w:tbl>
    <w:p w14:paraId="3FBA4844" w14:textId="77777777" w:rsidR="009C1806" w:rsidRPr="00031F93" w:rsidRDefault="009C1806" w:rsidP="00100B49">
      <w:pPr>
        <w:tabs>
          <w:tab w:val="left" w:pos="3261"/>
        </w:tabs>
        <w:spacing w:line="240" w:lineRule="exact"/>
        <w:contextualSpacing/>
        <w:jc w:val="both"/>
        <w:rPr>
          <w:rFonts w:eastAsia="Times New Roman" w:cs="Arial"/>
          <w:lang w:eastAsia="uk-UA"/>
        </w:rPr>
      </w:pPr>
    </w:p>
    <w:p w14:paraId="68733011" w14:textId="77777777" w:rsidR="009C1806" w:rsidRPr="00031F93" w:rsidRDefault="009C1806" w:rsidP="00100B49">
      <w:pPr>
        <w:pStyle w:val="ListParagraph"/>
        <w:numPr>
          <w:ilvl w:val="1"/>
          <w:numId w:val="52"/>
        </w:numPr>
        <w:tabs>
          <w:tab w:val="left" w:pos="567"/>
        </w:tabs>
        <w:ind w:left="0" w:firstLine="0"/>
        <w:jc w:val="both"/>
        <w:rPr>
          <w:rFonts w:eastAsia="Arial" w:cs="Arial"/>
          <w:b/>
          <w:color w:val="000000" w:themeColor="text1"/>
          <w:lang w:eastAsia="uk-UA"/>
        </w:rPr>
      </w:pPr>
      <w:bookmarkStart w:id="64" w:name="_Toc127948120"/>
      <w:bookmarkStart w:id="65" w:name="_Hlk119434478"/>
      <w:r w:rsidRPr="00031F93">
        <w:rPr>
          <w:rFonts w:eastAsia="Arial" w:cs="Arial"/>
          <w:b/>
          <w:color w:val="000000" w:themeColor="text1"/>
          <w:lang w:eastAsia="uk-UA"/>
        </w:rPr>
        <w:lastRenderedPageBreak/>
        <w:t>Financial proposal</w:t>
      </w:r>
      <w:bookmarkEnd w:id="64"/>
    </w:p>
    <w:p w14:paraId="2607F470" w14:textId="6F8D16C8" w:rsidR="009C1806" w:rsidRPr="00031F93" w:rsidRDefault="009C1806" w:rsidP="00100B49">
      <w:pPr>
        <w:spacing w:line="240" w:lineRule="exact"/>
        <w:contextualSpacing/>
        <w:jc w:val="both"/>
        <w:rPr>
          <w:rStyle w:val="ZulschenderTextZchn"/>
          <w:rFonts w:cs="Arial"/>
        </w:rPr>
      </w:pPr>
      <w:bookmarkStart w:id="66" w:name="_Toc182888130"/>
      <w:bookmarkStart w:id="67" w:name="_Toc1529432687"/>
      <w:bookmarkStart w:id="68" w:name="_Toc938639465"/>
      <w:bookmarkStart w:id="69" w:name="_Toc29254191"/>
      <w:bookmarkStart w:id="70" w:name="_Toc129786255"/>
      <w:bookmarkStart w:id="71" w:name="_Toc886072847"/>
      <w:bookmarkStart w:id="72" w:name="_Toc1235055489"/>
      <w:bookmarkStart w:id="73" w:name="_Toc992671185"/>
      <w:bookmarkStart w:id="74" w:name="_Toc557158001"/>
      <w:bookmarkStart w:id="75" w:name="_Toc341232982"/>
      <w:bookmarkStart w:id="76" w:name="_Toc1397490027"/>
      <w:bookmarkStart w:id="77" w:name="_Toc1109058053"/>
      <w:bookmarkStart w:id="78" w:name="_Toc641761882"/>
      <w:bookmarkStart w:id="79" w:name="_Toc351300643"/>
      <w:bookmarkStart w:id="80" w:name="_Toc875232065"/>
      <w:bookmarkStart w:id="81" w:name="_Toc1810293648"/>
      <w:bookmarkStart w:id="82" w:name="_Toc2080891136"/>
      <w:bookmarkStart w:id="83" w:name="_Toc1272128919"/>
      <w:bookmarkStart w:id="84" w:name="_Toc1485860475"/>
      <w:bookmarkStart w:id="85" w:name="_Toc1284064032"/>
      <w:bookmarkStart w:id="86" w:name="_Toc1135483894"/>
      <w:bookmarkStart w:id="87" w:name="_Toc1047006116"/>
      <w:bookmarkStart w:id="88" w:name="_Toc1343375975"/>
      <w:bookmarkStart w:id="89" w:name="_Toc735131737"/>
      <w:bookmarkStart w:id="90" w:name="_Toc1445319159"/>
      <w:bookmarkStart w:id="91" w:name="_Toc477079764"/>
      <w:bookmarkStart w:id="92" w:name="_Toc77219847"/>
      <w:bookmarkStart w:id="93" w:name="_Toc282957434"/>
      <w:bookmarkStart w:id="94" w:name="_Toc1918068170"/>
      <w:bookmarkStart w:id="95" w:name="_Toc2013886944"/>
      <w:r w:rsidRPr="00031F93">
        <w:rPr>
          <w:rFonts w:eastAsia="Times New Roman" w:cs="Arial"/>
          <w:lang w:eastAsia="uk-UA"/>
        </w:rPr>
        <w:t xml:space="preserve">The total cost of the </w:t>
      </w:r>
      <w:r w:rsidR="005D465F" w:rsidRPr="00031F93">
        <w:rPr>
          <w:rFonts w:eastAsia="Times New Roman" w:cs="Arial"/>
          <w:lang w:val="en-US" w:eastAsia="uk-UA"/>
        </w:rPr>
        <w:t>Contract is</w:t>
      </w:r>
      <w:r w:rsidRPr="00031F93">
        <w:rPr>
          <w:rFonts w:eastAsia="Times New Roman" w:cs="Arial"/>
          <w:lang w:eastAsia="uk-UA"/>
        </w:rPr>
        <w:t xml:space="preserve"> set in UAH, including all direct and related expenses, taxes and fees,</w:t>
      </w:r>
      <w:r w:rsidRPr="00031F93">
        <w:rPr>
          <w:rStyle w:val="ZulschenderTextZchn"/>
          <w:rFonts w:cs="Arial"/>
        </w:rPr>
        <w:t xml:space="preserve"> </w:t>
      </w:r>
      <w:r w:rsidR="006D5CCE">
        <w:rPr>
          <w:rStyle w:val="ZulschenderTextZchn"/>
          <w:rFonts w:cs="Arial"/>
          <w:lang w:val="en-US"/>
        </w:rPr>
        <w:t>i</w:t>
      </w:r>
      <w:r w:rsidRPr="00031F93">
        <w:rPr>
          <w:rStyle w:val="ZulschenderTextZchn"/>
          <w:rFonts w:cs="Arial"/>
        </w:rPr>
        <w:t>ncl. VAT (</w:t>
      </w:r>
      <w:r w:rsidR="002443F5" w:rsidRPr="00031F93">
        <w:rPr>
          <w:rStyle w:val="ZulschenderTextZchn"/>
          <w:rFonts w:cs="Arial"/>
        </w:rPr>
        <w:t>if applicable</w:t>
      </w:r>
      <w:r w:rsidRPr="00031F93">
        <w:rPr>
          <w:rStyle w:val="ZulschenderTextZchn"/>
          <w:rFonts w:cs="Arial"/>
        </w:rPr>
        <w:t>)</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031F93">
        <w:rPr>
          <w:rStyle w:val="ZulschenderTextZchn"/>
          <w:rFonts w:cs="Arial"/>
          <w:i w:val="0"/>
        </w:rPr>
        <w:t>.</w:t>
      </w:r>
      <w:r w:rsidRPr="00031F93">
        <w:rPr>
          <w:rFonts w:eastAsia="Times New Roman" w:cs="Arial"/>
          <w:i/>
          <w:iCs/>
          <w:color w:val="0070C0"/>
          <w:lang w:eastAsia="uk-UA"/>
        </w:rPr>
        <w:t xml:space="preserve"> </w:t>
      </w:r>
    </w:p>
    <w:p w14:paraId="1A39349F" w14:textId="77777777" w:rsidR="009C1806" w:rsidRPr="00031F93" w:rsidRDefault="009C1806" w:rsidP="00100B49">
      <w:pPr>
        <w:spacing w:line="240" w:lineRule="exact"/>
        <w:contextualSpacing/>
        <w:jc w:val="both"/>
        <w:rPr>
          <w:rFonts w:eastAsia="Times New Roman" w:cs="Arial"/>
          <w:lang w:eastAsia="uk-UA"/>
        </w:rPr>
      </w:pPr>
    </w:p>
    <w:p w14:paraId="1FA479A0" w14:textId="77777777" w:rsidR="009C1806" w:rsidRPr="00031F93" w:rsidRDefault="009C1806" w:rsidP="00100B49">
      <w:pPr>
        <w:tabs>
          <w:tab w:val="left" w:pos="3261"/>
        </w:tabs>
        <w:spacing w:line="240" w:lineRule="exact"/>
        <w:contextualSpacing/>
        <w:jc w:val="both"/>
        <w:rPr>
          <w:rFonts w:eastAsia="Times New Roman" w:cs="Arial"/>
          <w:lang w:eastAsia="uk-UA"/>
        </w:rPr>
      </w:pPr>
      <w:r w:rsidRPr="00031F93">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p w14:paraId="03DABC01" w14:textId="77777777" w:rsidR="009C1806" w:rsidRPr="00031F93" w:rsidRDefault="009C1806" w:rsidP="00100B49">
      <w:pPr>
        <w:tabs>
          <w:tab w:val="left" w:pos="3261"/>
        </w:tabs>
        <w:spacing w:line="240" w:lineRule="exact"/>
        <w:contextualSpacing/>
        <w:jc w:val="both"/>
        <w:rPr>
          <w:rFonts w:eastAsia="Times New Roman" w:cs="Arial"/>
          <w:lang w:eastAsia="uk-UA"/>
        </w:rPr>
      </w:pPr>
    </w:p>
    <w:bookmarkEnd w:id="65"/>
    <w:p w14:paraId="147C3684" w14:textId="77777777" w:rsidR="009C1806" w:rsidRPr="00031F93" w:rsidRDefault="009C1806" w:rsidP="00100B49">
      <w:pPr>
        <w:pStyle w:val="ListParagraph"/>
        <w:numPr>
          <w:ilvl w:val="1"/>
          <w:numId w:val="52"/>
        </w:numPr>
        <w:tabs>
          <w:tab w:val="left" w:pos="567"/>
          <w:tab w:val="left" w:pos="3261"/>
        </w:tabs>
        <w:spacing w:line="240" w:lineRule="exact"/>
        <w:ind w:left="0" w:firstLine="0"/>
        <w:jc w:val="both"/>
        <w:rPr>
          <w:rFonts w:cs="Arial"/>
          <w:b/>
          <w:bCs/>
        </w:rPr>
      </w:pPr>
      <w:r w:rsidRPr="00031F93">
        <w:rPr>
          <w:rFonts w:cs="Arial"/>
          <w:b/>
          <w:bCs/>
        </w:rPr>
        <w:t>Payment Conditions</w:t>
      </w:r>
    </w:p>
    <w:p w14:paraId="662DCBC7" w14:textId="6089AEE0" w:rsidR="00D82A03" w:rsidRPr="00031F93" w:rsidRDefault="00496FD7" w:rsidP="00496FD7">
      <w:pPr>
        <w:jc w:val="both"/>
        <w:rPr>
          <w:rFonts w:cs="Arial"/>
          <w:lang w:val="en-US"/>
        </w:rPr>
      </w:pPr>
      <w:r w:rsidRPr="00031F93">
        <w:rPr>
          <w:rFonts w:cs="Arial"/>
          <w:b/>
          <w:bCs/>
        </w:rPr>
        <w:t xml:space="preserve">For post payment a </w:t>
      </w:r>
      <w:r w:rsidRPr="00031F93">
        <w:rPr>
          <w:rFonts w:cs="Arial"/>
          <w:b/>
          <w:bCs/>
          <w:lang w:val="en-US"/>
        </w:rPr>
        <w:t>scan-copy of list of participants, signed by them for each day of event must be provided by GIZ in case if no list of participants is to be provided by Contractor in accordance with clause 2.2 of the Contract.</w:t>
      </w:r>
      <w:r w:rsidR="006D5CCE" w:rsidRPr="006D5CCE">
        <w:rPr>
          <w:rFonts w:cs="Arial"/>
        </w:rPr>
        <w:t xml:space="preserve">The invoice is considered not accepted for payment in case of errors and/or provision of an incomplete </w:t>
      </w:r>
      <w:r w:rsidR="00D82A03" w:rsidRPr="00031F93">
        <w:rPr>
          <w:rFonts w:cs="Arial"/>
        </w:rPr>
        <w:t xml:space="preserve">package of documents for payment. </w:t>
      </w:r>
    </w:p>
    <w:p w14:paraId="7CFD5DA1" w14:textId="4B167A01" w:rsidR="00A935E2" w:rsidRPr="00031F93" w:rsidRDefault="00A935E2" w:rsidP="00A935E2">
      <w:pPr>
        <w:tabs>
          <w:tab w:val="left" w:pos="3261"/>
        </w:tabs>
        <w:spacing w:line="240" w:lineRule="exact"/>
        <w:contextualSpacing/>
        <w:jc w:val="both"/>
        <w:rPr>
          <w:rFonts w:cs="Arial"/>
        </w:rPr>
      </w:pPr>
      <w:r w:rsidRPr="00031F93">
        <w:rPr>
          <w:rFonts w:cs="Arial"/>
        </w:rPr>
        <w:t>Final invoice must account in full for correct use of advance payment. Final payment will not</w:t>
      </w:r>
      <w:r w:rsidR="00496FD7" w:rsidRPr="00031F93">
        <w:rPr>
          <w:rFonts w:cs="Arial"/>
        </w:rPr>
        <w:t xml:space="preserve"> be</w:t>
      </w:r>
      <w:r w:rsidRPr="00031F93">
        <w:rPr>
          <w:rFonts w:cs="Arial"/>
        </w:rPr>
        <w:t xml:space="preserve"> conducted if financial statement for previous payment is not presented.</w:t>
      </w:r>
    </w:p>
    <w:p w14:paraId="6F2544F3" w14:textId="1EFDF6A8" w:rsidR="00A935E2" w:rsidRPr="00031F93" w:rsidRDefault="00A935E2" w:rsidP="00A935E2">
      <w:pPr>
        <w:tabs>
          <w:tab w:val="left" w:pos="3261"/>
        </w:tabs>
        <w:spacing w:line="240" w:lineRule="exact"/>
        <w:contextualSpacing/>
        <w:jc w:val="both"/>
        <w:rPr>
          <w:rFonts w:cs="Arial"/>
        </w:rPr>
      </w:pPr>
      <w:r w:rsidRPr="00031F93">
        <w:rPr>
          <w:rFonts w:cs="Arial"/>
        </w:rPr>
        <w:t>If the amount of executed advance payment exceeds the amount of funds used in frames of advance payment (against provided reporting documents), such difference will be used to cover final part of post payment for the Services.</w:t>
      </w:r>
    </w:p>
    <w:p w14:paraId="5FE46688" w14:textId="05EF734E" w:rsidR="005944E9" w:rsidRPr="00031F93" w:rsidRDefault="005944E9" w:rsidP="00D82A03">
      <w:pPr>
        <w:spacing w:line="240" w:lineRule="exact"/>
        <w:ind w:left="567"/>
        <w:contextualSpacing/>
        <w:jc w:val="both"/>
        <w:rPr>
          <w:rFonts w:cs="Arial"/>
        </w:rPr>
      </w:pPr>
    </w:p>
    <w:p w14:paraId="2AD6C3BF" w14:textId="47E613D4" w:rsidR="003B763C" w:rsidRPr="00031F93" w:rsidRDefault="009C1806" w:rsidP="003B763C">
      <w:pPr>
        <w:numPr>
          <w:ilvl w:val="0"/>
          <w:numId w:val="39"/>
        </w:numPr>
        <w:spacing w:line="240" w:lineRule="exact"/>
        <w:ind w:left="567" w:hanging="567"/>
        <w:contextualSpacing/>
        <w:jc w:val="both"/>
        <w:rPr>
          <w:rFonts w:cs="Arial"/>
        </w:rPr>
      </w:pPr>
      <w:r w:rsidRPr="00031F93">
        <w:rPr>
          <w:rFonts w:cs="Arial"/>
        </w:rPr>
        <w:t>All the payments shall be done exclusively in the national currency of Ukraine (UAH) by means of a bank transfer to the bank account of the Contracto</w:t>
      </w:r>
      <w:r w:rsidR="00127CDB" w:rsidRPr="00031F93">
        <w:rPr>
          <w:rFonts w:cs="Arial"/>
        </w:rPr>
        <w:t>r;</w:t>
      </w:r>
    </w:p>
    <w:p w14:paraId="7069F6BA" w14:textId="5102DB2A" w:rsidR="00127CDB" w:rsidRPr="00031F93" w:rsidRDefault="009C1806" w:rsidP="001A2E06">
      <w:pPr>
        <w:numPr>
          <w:ilvl w:val="0"/>
          <w:numId w:val="39"/>
        </w:numPr>
        <w:spacing w:line="240" w:lineRule="exact"/>
        <w:ind w:left="567" w:hanging="567"/>
        <w:contextualSpacing/>
        <w:jc w:val="both"/>
        <w:rPr>
          <w:rFonts w:cs="Arial"/>
        </w:rPr>
      </w:pPr>
      <w:r w:rsidRPr="00031F93">
        <w:rPr>
          <w:rFonts w:cs="Arial"/>
        </w:rPr>
        <w:t xml:space="preserve">All the activities shall be done exclusively within the timeframe of the Contract; </w:t>
      </w:r>
    </w:p>
    <w:p w14:paraId="789BFB85" w14:textId="77777777" w:rsidR="009C1806" w:rsidRPr="00031F93" w:rsidRDefault="009C1806" w:rsidP="00100B49">
      <w:pPr>
        <w:pStyle w:val="ListParagraph"/>
        <w:numPr>
          <w:ilvl w:val="1"/>
          <w:numId w:val="52"/>
        </w:numPr>
        <w:tabs>
          <w:tab w:val="left" w:pos="284"/>
        </w:tabs>
        <w:spacing w:line="240" w:lineRule="exact"/>
        <w:ind w:left="0" w:firstLine="0"/>
        <w:jc w:val="both"/>
        <w:rPr>
          <w:rFonts w:cs="Arial"/>
        </w:rPr>
      </w:pPr>
      <w:r w:rsidRPr="00031F93">
        <w:rPr>
          <w:rFonts w:cs="Arial"/>
          <w:b/>
          <w:bCs/>
        </w:rPr>
        <w:t>Requirements to the submission of the financial reporting documents</w:t>
      </w:r>
    </w:p>
    <w:p w14:paraId="7520B680" w14:textId="77777777" w:rsidR="00701FE5" w:rsidRPr="00031F93" w:rsidRDefault="00701FE5" w:rsidP="00701FE5">
      <w:pPr>
        <w:numPr>
          <w:ilvl w:val="0"/>
          <w:numId w:val="40"/>
        </w:numPr>
        <w:spacing w:after="0"/>
        <w:ind w:left="567" w:hanging="567"/>
        <w:contextualSpacing/>
        <w:jc w:val="both"/>
        <w:rPr>
          <w:rFonts w:cs="Arial"/>
        </w:rPr>
      </w:pPr>
      <w:r w:rsidRPr="00031F93">
        <w:rPr>
          <w:rFonts w:cs="Arial"/>
          <w:lang w:val="en-US"/>
        </w:rPr>
        <w:t>Originals of Invoices, acts of acceptance and timesheets, etc. shall be submitted to the address of the GIZ Project together with the technical documents (reporting/ deliverables) and other financial supporting documents as and if stipulated by the Contract. If the prices in the contract are specified in foreign currency, the Contractor is obliged to indicate prices in all invoices and/or acts of acceptance in two currencies: in foreign currency and in the equivalent amount in UAH and to indicate applied currency exchange rate in accordance with Contract conditions.</w:t>
      </w:r>
    </w:p>
    <w:p w14:paraId="5D95C0D5" w14:textId="664E790A" w:rsidR="009C1806" w:rsidRPr="00031F93" w:rsidRDefault="009C1806" w:rsidP="00100B49">
      <w:pPr>
        <w:numPr>
          <w:ilvl w:val="0"/>
          <w:numId w:val="40"/>
        </w:numPr>
        <w:ind w:left="567" w:hanging="567"/>
        <w:contextualSpacing/>
        <w:jc w:val="both"/>
        <w:rPr>
          <w:rFonts w:cs="Arial"/>
        </w:rPr>
      </w:pPr>
      <w:r w:rsidRPr="00031F93">
        <w:rPr>
          <w:rFonts w:cs="Arial"/>
        </w:rPr>
        <w:t xml:space="preserve">Each invoice and act of acceptance shall contain the Project Number </w:t>
      </w:r>
      <w:bookmarkStart w:id="96" w:name="_Hlk125549895"/>
      <w:r w:rsidRPr="00031F93">
        <w:rPr>
          <w:rFonts w:cs="Arial"/>
        </w:rPr>
        <w:t>By submitting the Invoice the Contractor should indicate (in the invoice) whether the Contractor is a Single Tax Payer (e.g. 5%, 2%) or a VAT Payer (20%);</w:t>
      </w:r>
    </w:p>
    <w:p w14:paraId="3490BDBE" w14:textId="77777777" w:rsidR="00695B41" w:rsidRPr="00695B41" w:rsidRDefault="004E7BCE" w:rsidP="00EC1F4F">
      <w:pPr>
        <w:pStyle w:val="ListParagraph"/>
        <w:spacing w:line="240" w:lineRule="exact"/>
        <w:ind w:left="0"/>
        <w:jc w:val="both"/>
        <w:rPr>
          <w:rFonts w:cs="Arial"/>
          <w:b/>
          <w:bCs/>
          <w:lang w:eastAsia="uk-UA"/>
        </w:rPr>
      </w:pPr>
      <w:r w:rsidRPr="00031F93">
        <w:rPr>
          <w:rFonts w:cs="Arial"/>
        </w:rPr>
        <w:t xml:space="preserve">Timesheet standard template can be found here </w:t>
      </w:r>
      <w:hyperlink r:id="rId11" w:history="1">
        <w:r w:rsidR="00BD5B47" w:rsidRPr="00031F93">
          <w:rPr>
            <w:rStyle w:val="Hyperlink"/>
            <w:rFonts w:cs="Arial"/>
            <w:lang w:val="uk-UA"/>
          </w:rPr>
          <w:t>https://www.giz.de/sites/default/files/media/els-document/2025-09/time-record-template-days-and-hourly.xls</w:t>
        </w:r>
      </w:hyperlink>
      <w:bookmarkEnd w:id="96"/>
    </w:p>
    <w:p w14:paraId="3B3770C0" w14:textId="77777777" w:rsidR="00695B41" w:rsidRPr="00695B41" w:rsidRDefault="00695B41" w:rsidP="00EC1F4F">
      <w:pPr>
        <w:pStyle w:val="ListParagraph"/>
        <w:spacing w:line="240" w:lineRule="exact"/>
        <w:ind w:left="0"/>
        <w:jc w:val="both"/>
        <w:rPr>
          <w:rFonts w:cs="Arial"/>
          <w:b/>
          <w:bCs/>
          <w:lang w:eastAsia="uk-UA"/>
        </w:rPr>
      </w:pPr>
    </w:p>
    <w:p w14:paraId="4F2E55B1" w14:textId="2FCBDF04" w:rsidR="00E477FA" w:rsidRPr="00031F93" w:rsidRDefault="00E477FA" w:rsidP="00100B49">
      <w:pPr>
        <w:pStyle w:val="ListParagraph"/>
        <w:numPr>
          <w:ilvl w:val="0"/>
          <w:numId w:val="52"/>
        </w:numPr>
        <w:spacing w:line="240" w:lineRule="exact"/>
        <w:ind w:left="0" w:firstLine="0"/>
        <w:jc w:val="both"/>
        <w:rPr>
          <w:rFonts w:cs="Arial"/>
          <w:b/>
          <w:bCs/>
          <w:lang w:eastAsia="uk-UA"/>
        </w:rPr>
      </w:pPr>
      <w:r w:rsidRPr="00031F93">
        <w:rPr>
          <w:rFonts w:cs="Arial"/>
          <w:b/>
          <w:bCs/>
          <w:lang w:eastAsia="uk-UA"/>
        </w:rPr>
        <w:t>Other Provisions</w:t>
      </w:r>
    </w:p>
    <w:p w14:paraId="18A53D1E" w14:textId="48FC72A9" w:rsidR="00225824" w:rsidRPr="00031F93" w:rsidRDefault="00C96388" w:rsidP="001C7B0F">
      <w:pPr>
        <w:pStyle w:val="ListParagraph"/>
        <w:numPr>
          <w:ilvl w:val="1"/>
          <w:numId w:val="52"/>
        </w:numPr>
        <w:spacing w:line="240" w:lineRule="exact"/>
        <w:jc w:val="both"/>
        <w:textAlignment w:val="baseline"/>
        <w:rPr>
          <w:rFonts w:cs="Arial"/>
          <w:lang w:eastAsia="uk-UA"/>
        </w:rPr>
      </w:pPr>
      <w:r w:rsidRPr="00031F93">
        <w:rPr>
          <w:rFonts w:cs="Arial"/>
          <w:b/>
          <w:bCs/>
          <w:lang w:eastAsia="uk-UA"/>
        </w:rPr>
        <w:t>General</w:t>
      </w:r>
    </w:p>
    <w:p w14:paraId="4184DACE" w14:textId="77777777" w:rsidR="00E159C0" w:rsidRPr="00031F93" w:rsidRDefault="00E159C0" w:rsidP="00E159C0">
      <w:pPr>
        <w:spacing w:line="240" w:lineRule="exact"/>
        <w:jc w:val="both"/>
        <w:textAlignment w:val="baseline"/>
        <w:rPr>
          <w:rFonts w:cs="Arial"/>
          <w:lang w:eastAsia="uk-UA"/>
        </w:rPr>
      </w:pPr>
      <w:r w:rsidRPr="00031F93">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03BA279F" w14:textId="522E12C2" w:rsidR="00063FF7" w:rsidRPr="00031F93" w:rsidRDefault="00711A71" w:rsidP="00100B49">
      <w:pPr>
        <w:jc w:val="both"/>
        <w:rPr>
          <w:rFonts w:cs="Arial"/>
          <w:lang w:val="en-US"/>
        </w:rPr>
      </w:pPr>
      <w:r w:rsidRPr="00031F93">
        <w:rPr>
          <w:rFonts w:cs="Arial"/>
          <w:lang w:val="en-US"/>
        </w:rPr>
        <w:t>The implementation of activities under present Contract can be started only after the Contact enters in force.</w:t>
      </w:r>
    </w:p>
    <w:p w14:paraId="59EF9D09" w14:textId="1BF063E8" w:rsidR="009F7B59" w:rsidRPr="00031F93" w:rsidRDefault="009F7B59" w:rsidP="00100B49">
      <w:pPr>
        <w:jc w:val="both"/>
        <w:rPr>
          <w:rFonts w:cs="Arial"/>
          <w:lang w:val="en-US"/>
        </w:rPr>
      </w:pPr>
      <w:r w:rsidRPr="00031F93">
        <w:rPr>
          <w:rFonts w:cs="Arial"/>
        </w:rPr>
        <w:t>With signing of this contract, the parties are fully aware of the respective GIZ provisions, namely General terms and conditions of contract for supplying services and work on behalf of the Deutsche Gesellschaft fur Internationale Zusammenarbeit GmbH in Ukraine</w:t>
      </w:r>
      <w:r w:rsidR="00E77B8F" w:rsidRPr="00031F93">
        <w:rPr>
          <w:rFonts w:cs="Arial"/>
        </w:rPr>
        <w:t xml:space="preserve">, Code of Conduct for </w:t>
      </w:r>
      <w:r w:rsidR="00E77B8F" w:rsidRPr="00031F93">
        <w:rPr>
          <w:rFonts w:cs="Arial"/>
        </w:rPr>
        <w:lastRenderedPageBreak/>
        <w:t>Contractors of the Deutsche Gesellschaft für Internationale Zusammenarbeit (GIZ) GmbH</w:t>
      </w:r>
      <w:r w:rsidRPr="00031F93">
        <w:rPr>
          <w:rFonts w:cs="Arial"/>
        </w:rPr>
        <w:t xml:space="preserve"> published on the link </w:t>
      </w:r>
      <w:r w:rsidRPr="00031F93">
        <w:t xml:space="preserve"> </w:t>
      </w:r>
      <w:hyperlink r:id="rId12" w:history="1">
        <w:r w:rsidR="00473B3E" w:rsidRPr="00031F93">
          <w:rPr>
            <w:rStyle w:val="Hyperlink"/>
          </w:rPr>
          <w:t>Ukraine Tenders | GIZ</w:t>
        </w:r>
      </w:hyperlink>
      <w:r w:rsidRPr="00031F93">
        <w:rPr>
          <w:lang w:val="uk-UA"/>
        </w:rPr>
        <w:t xml:space="preserve"> </w:t>
      </w:r>
      <w:r w:rsidRPr="00031F93">
        <w:rPr>
          <w:lang w:val="en-US"/>
        </w:rPr>
        <w:t xml:space="preserve">(section “Terms of procurement of services”/ </w:t>
      </w:r>
      <w:r w:rsidRPr="00031F93">
        <w:rPr>
          <w:lang w:val="uk-UA"/>
        </w:rPr>
        <w:t xml:space="preserve">секція </w:t>
      </w:r>
      <w:r w:rsidRPr="00031F93">
        <w:rPr>
          <w:lang w:val="en-US"/>
        </w:rPr>
        <w:t>“</w:t>
      </w:r>
      <w:r w:rsidRPr="00031F93">
        <w:rPr>
          <w:lang w:val="uk-UA"/>
        </w:rPr>
        <w:t>Умови закупівель послуг</w:t>
      </w:r>
      <w:r w:rsidRPr="00031F93">
        <w:rPr>
          <w:lang w:val="en-US"/>
        </w:rPr>
        <w:t>”</w:t>
      </w:r>
      <w:r w:rsidRPr="00031F93">
        <w:rPr>
          <w:lang w:val="uk-UA"/>
        </w:rPr>
        <w:t>)</w:t>
      </w:r>
      <w:r w:rsidRPr="00031F93">
        <w:rPr>
          <w:lang w:val="en-US"/>
        </w:rPr>
        <w:t xml:space="preserve"> </w:t>
      </w:r>
      <w:r w:rsidRPr="00031F93">
        <w:rPr>
          <w:rFonts w:cs="Arial"/>
        </w:rPr>
        <w:t>and such provisions shall be binding on the parties as if stated in full in this agreement.</w:t>
      </w:r>
    </w:p>
    <w:p w14:paraId="0306679F" w14:textId="28F4371B" w:rsidR="00711A71" w:rsidRPr="00031F93" w:rsidRDefault="00711A71" w:rsidP="00100B49">
      <w:pPr>
        <w:jc w:val="both"/>
        <w:rPr>
          <w:rFonts w:cs="Arial"/>
        </w:rPr>
      </w:pPr>
      <w:r w:rsidRPr="00031F93">
        <w:rPr>
          <w:rFonts w:cs="Arial"/>
        </w:rPr>
        <w:t xml:space="preserve">On the date of signing this </w:t>
      </w:r>
      <w:r w:rsidRPr="00031F93">
        <w:rPr>
          <w:rFonts w:cs="Arial"/>
          <w:lang w:val="en-US"/>
        </w:rPr>
        <w:t>Contract</w:t>
      </w:r>
      <w:r w:rsidRPr="00031F93">
        <w:rPr>
          <w:rFonts w:cs="Arial"/>
        </w:rPr>
        <w:t xml:space="preserve">, the Contactor confirms that in accordance with the Tax Code of Ukraine, the Contractor is/is not </w:t>
      </w:r>
      <w:r w:rsidRPr="00031F93">
        <w:rPr>
          <w:rFonts w:cs="Arial"/>
          <w:i/>
          <w:iCs/>
          <w:color w:val="ED7D31" w:themeColor="accent2"/>
        </w:rPr>
        <w:t>(shall be specified at the time of contract preparation by the procurement unit responsible for contract preparation)</w:t>
      </w:r>
      <w:r w:rsidRPr="00031F93">
        <w:rPr>
          <w:rFonts w:cs="Arial"/>
          <w:color w:val="ED7D31" w:themeColor="accent2"/>
        </w:rPr>
        <w:t xml:space="preserve"> </w:t>
      </w:r>
      <w:r w:rsidRPr="00031F93">
        <w:rPr>
          <w:rFonts w:cs="Arial"/>
        </w:rPr>
        <w:t>a payer of value added tax under general conditions.</w:t>
      </w:r>
    </w:p>
    <w:p w14:paraId="476078B7" w14:textId="1DE266C9" w:rsidR="004A4F2D" w:rsidRPr="00031F93" w:rsidRDefault="006571E1" w:rsidP="00100B49">
      <w:pPr>
        <w:jc w:val="both"/>
        <w:rPr>
          <w:rFonts w:cs="Arial"/>
        </w:rPr>
      </w:pPr>
      <w:r w:rsidRPr="00031F93">
        <w:rPr>
          <w:rFonts w:cs="Arial"/>
        </w:rPr>
        <w:t>The Contractor shall be responsible for all taxes and other payments according to the Ukrainian law. Taxes, levies or fees to the Government of Ukraine shall be paid by the Contractor.</w:t>
      </w:r>
    </w:p>
    <w:p w14:paraId="47B5B662" w14:textId="4E7423DD" w:rsidR="007711AF" w:rsidRPr="00031F93" w:rsidRDefault="007711AF" w:rsidP="007711AF">
      <w:pPr>
        <w:jc w:val="both"/>
        <w:rPr>
          <w:rFonts w:cs="Arial"/>
          <w:lang w:val="en-US"/>
        </w:rPr>
      </w:pPr>
      <w:r w:rsidRPr="00031F93">
        <w:rPr>
          <w:rFonts w:cs="Arial"/>
        </w:rPr>
        <w:t xml:space="preserve">In case if on the date of Contract signing the Contractor is not registered as a VAT payer and during execution of the Contract the Contractor becomes registered as a VAT payer, and </w:t>
      </w:r>
      <w:r w:rsidRPr="00031F93">
        <w:rPr>
          <w:rFonts w:cs="Arial"/>
          <w:b/>
          <w:bCs/>
        </w:rPr>
        <w:t>t</w:t>
      </w:r>
      <w:r w:rsidRPr="00031F93">
        <w:rPr>
          <w:rFonts w:eastAsia="Arial" w:cs="Arial"/>
          <w:b/>
          <w:bCs/>
          <w:color w:val="000000" w:themeColor="text1"/>
        </w:rPr>
        <w:t>he given procurement of services/ works upon the Contract</w:t>
      </w:r>
      <w:r w:rsidRPr="00031F93">
        <w:rPr>
          <w:rFonts w:eastAsia="Arial" w:cs="Arial"/>
          <w:color w:val="000000" w:themeColor="text1"/>
        </w:rPr>
        <w:t xml:space="preserve"> </w:t>
      </w:r>
      <w:r w:rsidRPr="00031F93">
        <w:rPr>
          <w:rFonts w:eastAsia="Arial" w:cs="Arial"/>
          <w:b/>
          <w:bCs/>
          <w:color w:val="000000" w:themeColor="text1"/>
        </w:rPr>
        <w:t>shall not be determined free from VAT,</w:t>
      </w:r>
      <w:r w:rsidRPr="00031F93">
        <w:rPr>
          <w:rFonts w:cs="Arial"/>
        </w:rPr>
        <w:t xml:space="preserve"> the cost of the Contract remains unchanged and is to be considered with VAT. </w:t>
      </w:r>
      <w:r w:rsidRPr="00031F93">
        <w:rPr>
          <w:rFonts w:cs="Arial"/>
          <w:i/>
          <w:iCs/>
          <w:color w:val="ED7D31" w:themeColor="accent2"/>
          <w:lang w:val="uk-UA"/>
        </w:rPr>
        <w:t xml:space="preserve"> </w:t>
      </w:r>
    </w:p>
    <w:p w14:paraId="27C1F636" w14:textId="75BA6A23" w:rsidR="00711A71" w:rsidRPr="00031F93" w:rsidRDefault="00711A71" w:rsidP="00100B49">
      <w:pPr>
        <w:jc w:val="both"/>
        <w:rPr>
          <w:rFonts w:cs="Arial"/>
          <w:i/>
          <w:iCs/>
          <w:lang w:val="en-US"/>
        </w:rPr>
      </w:pPr>
      <w:r w:rsidRPr="00031F93">
        <w:rPr>
          <w:rFonts w:cs="Arial"/>
          <w:lang w:val="en-US"/>
        </w:rPr>
        <w:t xml:space="preserve">Contact person from GIZ side responsible for contract implementation and communication with the Contractor _______ </w:t>
      </w:r>
      <w:r w:rsidRPr="00031F93">
        <w:rPr>
          <w:rFonts w:cs="Arial"/>
          <w:i/>
          <w:iCs/>
          <w:lang w:val="en-US"/>
        </w:rPr>
        <w:t xml:space="preserve">(indicate name/-s, surname/-s, phone/-s, e-mail/-s) </w:t>
      </w:r>
      <w:r w:rsidR="004E7BCE" w:rsidRPr="00031F93">
        <w:rPr>
          <w:rFonts w:cs="Arial"/>
          <w:i/>
          <w:color w:val="ED7D31" w:themeColor="accent2"/>
        </w:rPr>
        <w:t>(</w:t>
      </w:r>
      <w:r w:rsidR="004E7BCE" w:rsidRPr="00031F93">
        <w:rPr>
          <w:rFonts w:cs="Arial"/>
          <w:i/>
          <w:iCs/>
          <w:color w:val="ED7D31" w:themeColor="accent2"/>
        </w:rPr>
        <w:t>shall be specified at the time of contract preparation by the procurement unit responsible for contract preparation)</w:t>
      </w:r>
    </w:p>
    <w:p w14:paraId="570F38FB" w14:textId="77777777" w:rsidR="00711A71" w:rsidRPr="00031F93" w:rsidRDefault="00711A71" w:rsidP="00100B49">
      <w:pPr>
        <w:jc w:val="both"/>
        <w:rPr>
          <w:rStyle w:val="ui-provider"/>
          <w:rFonts w:cs="Arial"/>
          <w:lang w:val="en-US"/>
        </w:rPr>
      </w:pPr>
      <w:r w:rsidRPr="00031F93">
        <w:rPr>
          <w:rStyle w:val="ui-provider"/>
          <w:rFonts w:cs="Arial"/>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48D5998" w14:textId="3EC5845C" w:rsidR="00DE537E" w:rsidRPr="00031F93" w:rsidRDefault="00DE537E" w:rsidP="00100B49">
      <w:pPr>
        <w:jc w:val="both"/>
        <w:rPr>
          <w:rStyle w:val="ui-provider"/>
          <w:rFonts w:cs="Arial"/>
          <w:lang w:val="uk-UA"/>
        </w:rPr>
      </w:pPr>
      <w:r w:rsidRPr="00031F93">
        <w:rPr>
          <w:rStyle w:val="ui-provider"/>
          <w:rFonts w:cs="Arial"/>
        </w:rPr>
        <w:t>The Contractor is obliged to provide the originals of documents indicated in the special agreement at his own expense.</w:t>
      </w:r>
    </w:p>
    <w:p w14:paraId="01B3193F" w14:textId="4FCCD572" w:rsidR="00B21A08" w:rsidRPr="00031F93" w:rsidRDefault="00B21A08" w:rsidP="00100B49">
      <w:pPr>
        <w:pStyle w:val="ListParagraph"/>
        <w:ind w:left="0"/>
        <w:jc w:val="both"/>
        <w:rPr>
          <w:rFonts w:cs="Arial"/>
          <w:lang w:val="uk-UA"/>
        </w:rPr>
      </w:pPr>
      <w:r w:rsidRPr="00031F93">
        <w:rPr>
          <w:rFonts w:cs="Arial"/>
          <w:lang w:val="en-US"/>
        </w:rPr>
        <w:t xml:space="preserve">The </w:t>
      </w:r>
      <w:r w:rsidR="007B09EF" w:rsidRPr="00031F93">
        <w:rPr>
          <w:rFonts w:cs="Arial"/>
          <w:lang w:val="en-US"/>
        </w:rPr>
        <w:t>T</w:t>
      </w:r>
      <w:r w:rsidRPr="00031F93">
        <w:rPr>
          <w:rFonts w:cs="Arial"/>
          <w:lang w:val="en-US"/>
        </w:rPr>
        <w:t>endere</w:t>
      </w:r>
      <w:r w:rsidR="007B09EF" w:rsidRPr="00031F93">
        <w:rPr>
          <w:rFonts w:cs="Arial"/>
          <w:lang w:val="en-US"/>
        </w:rPr>
        <w:t>r</w:t>
      </w:r>
      <w:r w:rsidR="007A7119" w:rsidRPr="00031F93">
        <w:rPr>
          <w:rFonts w:cs="Arial"/>
          <w:lang w:val="en-US"/>
        </w:rPr>
        <w:t xml:space="preserve"> </w:t>
      </w:r>
      <w:r w:rsidRPr="00031F93">
        <w:rPr>
          <w:rFonts w:cs="Arial"/>
          <w:lang w:val="en-US"/>
        </w:rPr>
        <w:t>/ Contractor</w:t>
      </w:r>
      <w:r w:rsidR="00CC76E1" w:rsidRPr="00031F93">
        <w:rPr>
          <w:rFonts w:cs="Arial"/>
          <w:lang w:val="uk-UA"/>
        </w:rPr>
        <w:t xml:space="preserve"> </w:t>
      </w:r>
      <w:r w:rsidR="00E40FF1" w:rsidRPr="00031F93">
        <w:rPr>
          <w:rFonts w:cs="Arial"/>
          <w:lang w:val="en-US"/>
        </w:rPr>
        <w:t>must</w:t>
      </w:r>
      <w:r w:rsidRPr="00031F93">
        <w:rPr>
          <w:rFonts w:cs="Arial"/>
          <w:lang w:val="en-US"/>
        </w:rPr>
        <w:t>:</w:t>
      </w:r>
    </w:p>
    <w:p w14:paraId="4EDC2CD9" w14:textId="77777777" w:rsidR="00B21A08" w:rsidRPr="00031F93" w:rsidRDefault="00B21A08" w:rsidP="000E5557">
      <w:pPr>
        <w:numPr>
          <w:ilvl w:val="0"/>
          <w:numId w:val="59"/>
        </w:numPr>
        <w:spacing w:before="100" w:beforeAutospacing="1" w:after="0"/>
        <w:jc w:val="both"/>
        <w:rPr>
          <w:rFonts w:cs="Arial"/>
          <w:lang w:val="en-US"/>
        </w:rPr>
      </w:pPr>
      <w:r w:rsidRPr="00031F93">
        <w:rPr>
          <w:rFonts w:cs="Arial"/>
          <w:lang w:val="en-US"/>
        </w:rPr>
        <w:t>be a registered legal entity/private entrepreneur in Ukraine;</w:t>
      </w:r>
    </w:p>
    <w:p w14:paraId="6FB16C0E" w14:textId="4521CBDE" w:rsidR="00B21A08" w:rsidRPr="00031F93" w:rsidRDefault="00B21A08" w:rsidP="000E5557">
      <w:pPr>
        <w:numPr>
          <w:ilvl w:val="0"/>
          <w:numId w:val="59"/>
        </w:numPr>
        <w:spacing w:before="100" w:beforeAutospacing="1" w:after="0"/>
        <w:jc w:val="both"/>
        <w:rPr>
          <w:rFonts w:cs="Arial"/>
          <w:lang w:val="en-US"/>
        </w:rPr>
      </w:pPr>
      <w:r w:rsidRPr="00031F93">
        <w:rPr>
          <w:rFonts w:cs="Arial"/>
          <w:lang w:val="en-US"/>
        </w:rPr>
        <w:t>not be on the sanctions list of Ukraine, the EU</w:t>
      </w:r>
      <w:r w:rsidR="00910231" w:rsidRPr="00031F93">
        <w:rPr>
          <w:rFonts w:cs="Arial"/>
          <w:lang w:val="en-US"/>
        </w:rPr>
        <w:t>, the UN</w:t>
      </w:r>
      <w:r w:rsidRPr="00031F93">
        <w:rPr>
          <w:rFonts w:cs="Arial"/>
          <w:lang w:val="en-US"/>
        </w:rPr>
        <w:t>;</w:t>
      </w:r>
    </w:p>
    <w:p w14:paraId="048B4329" w14:textId="72D50CA1" w:rsidR="00B21A08" w:rsidRPr="00031F93" w:rsidRDefault="00B21A08" w:rsidP="000E5557">
      <w:pPr>
        <w:numPr>
          <w:ilvl w:val="0"/>
          <w:numId w:val="59"/>
        </w:numPr>
        <w:spacing w:before="100" w:beforeAutospacing="1" w:after="0"/>
        <w:jc w:val="both"/>
        <w:rPr>
          <w:rFonts w:cs="Arial"/>
          <w:lang w:val="en-US"/>
        </w:rPr>
      </w:pPr>
      <w:r w:rsidRPr="00031F93">
        <w:rPr>
          <w:rFonts w:cs="Arial"/>
          <w:lang w:val="en-US"/>
        </w:rPr>
        <w:t>ensure that the final beneficiaries/participants are not on the sanctions list of Ukraine, the EU</w:t>
      </w:r>
      <w:r w:rsidR="00910231" w:rsidRPr="00031F93">
        <w:rPr>
          <w:rFonts w:cs="Arial"/>
          <w:lang w:val="en-US"/>
        </w:rPr>
        <w:t>, the UN</w:t>
      </w:r>
      <w:r w:rsidRPr="00031F93">
        <w:rPr>
          <w:rFonts w:cs="Arial"/>
          <w:lang w:val="en-US"/>
        </w:rPr>
        <w:t>;</w:t>
      </w:r>
    </w:p>
    <w:p w14:paraId="6D9C28ED" w14:textId="77777777" w:rsidR="00B21A08" w:rsidRPr="00031F93" w:rsidRDefault="00B21A08" w:rsidP="000E5557">
      <w:pPr>
        <w:numPr>
          <w:ilvl w:val="0"/>
          <w:numId w:val="59"/>
        </w:numPr>
        <w:spacing w:before="100" w:beforeAutospacing="1" w:after="0"/>
        <w:jc w:val="both"/>
        <w:rPr>
          <w:rFonts w:cs="Arial"/>
          <w:lang w:val="en-US"/>
        </w:rPr>
      </w:pPr>
      <w:r w:rsidRPr="00031F93">
        <w:rPr>
          <w:rFonts w:cs="Arial"/>
          <w:lang w:val="en-US"/>
        </w:rPr>
        <w:t>not be in the process of termination;</w:t>
      </w:r>
    </w:p>
    <w:p w14:paraId="1ADAEC4F" w14:textId="130DB39C" w:rsidR="00B21A08" w:rsidRPr="00031F93" w:rsidRDefault="00B21A08" w:rsidP="36F3D03C">
      <w:pPr>
        <w:numPr>
          <w:ilvl w:val="0"/>
          <w:numId w:val="59"/>
        </w:numPr>
        <w:spacing w:before="100" w:beforeAutospacing="1" w:after="0"/>
        <w:jc w:val="both"/>
        <w:rPr>
          <w:rFonts w:cs="Arial"/>
          <w:lang w:val="en-US"/>
        </w:rPr>
      </w:pPr>
      <w:r w:rsidRPr="00031F93">
        <w:rPr>
          <w:rFonts w:cs="Arial"/>
          <w:lang w:val="en-US"/>
        </w:rPr>
        <w:t xml:space="preserve">not be </w:t>
      </w:r>
      <w:r w:rsidR="008806ED" w:rsidRPr="00031F93">
        <w:rPr>
          <w:rFonts w:cs="Arial"/>
          <w:lang w:val="en-US"/>
        </w:rPr>
        <w:t>registered</w:t>
      </w:r>
      <w:r w:rsidRPr="00031F93">
        <w:rPr>
          <w:rFonts w:cs="Arial"/>
          <w:lang w:val="en-US"/>
        </w:rPr>
        <w:t xml:space="preserve"> on </w:t>
      </w:r>
      <w:r w:rsidR="00643755" w:rsidRPr="00031F93">
        <w:rPr>
          <w:rFonts w:cs="Arial"/>
          <w:lang w:val="en-US"/>
        </w:rPr>
        <w:t xml:space="preserve">temporary </w:t>
      </w:r>
      <w:r w:rsidR="008806ED" w:rsidRPr="00031F93">
        <w:rPr>
          <w:rFonts w:cs="Arial"/>
          <w:lang w:val="en-US"/>
        </w:rPr>
        <w:t>occupied</w:t>
      </w:r>
      <w:r w:rsidRPr="00031F93">
        <w:rPr>
          <w:rFonts w:cs="Arial"/>
          <w:lang w:val="en-US"/>
        </w:rPr>
        <w:t xml:space="preserve"> territories of Ukraine; </w:t>
      </w:r>
    </w:p>
    <w:p w14:paraId="5BA84EDE" w14:textId="3C165FFF" w:rsidR="00B21A08" w:rsidRPr="00031F93" w:rsidRDefault="00B21A08" w:rsidP="000E5557">
      <w:pPr>
        <w:numPr>
          <w:ilvl w:val="0"/>
          <w:numId w:val="59"/>
        </w:numPr>
        <w:spacing w:before="100" w:beforeAutospacing="1" w:after="0"/>
        <w:jc w:val="both"/>
        <w:rPr>
          <w:rFonts w:cs="Arial"/>
          <w:lang w:val="uk-UA"/>
        </w:rPr>
      </w:pPr>
      <w:r w:rsidRPr="00031F93">
        <w:rPr>
          <w:rFonts w:cs="Arial"/>
          <w:lang w:val="en-US"/>
        </w:rPr>
        <w:t xml:space="preserve">not have </w:t>
      </w:r>
      <w:r w:rsidRPr="00031F93">
        <w:rPr>
          <w:rFonts w:cs="Arial"/>
          <w:lang w:val="uk-UA"/>
        </w:rPr>
        <w:t xml:space="preserve">the ultimate beneficial owner, member or participant (shareholder), having a share in the authorized capital of 10 percent or more, which is the Russian Federation, </w:t>
      </w:r>
      <w:r w:rsidR="00910231" w:rsidRPr="00031F93">
        <w:rPr>
          <w:rFonts w:cs="Arial"/>
          <w:u w:val="single"/>
        </w:rPr>
        <w:t xml:space="preserve">the Republic of Belarus, the Islamic Republic of Iran, </w:t>
      </w:r>
      <w:r w:rsidRPr="00031F93">
        <w:rPr>
          <w:rFonts w:cs="Arial"/>
          <w:lang w:val="uk-UA"/>
        </w:rPr>
        <w:t>a citizen of the Russian Federation,</w:t>
      </w:r>
      <w:r w:rsidR="00910231" w:rsidRPr="00031F93">
        <w:rPr>
          <w:rFonts w:cs="Arial"/>
          <w:lang w:val="en-US"/>
        </w:rPr>
        <w:t xml:space="preserve"> </w:t>
      </w:r>
      <w:r w:rsidR="00910231" w:rsidRPr="00031F93">
        <w:rPr>
          <w:rFonts w:cs="Arial"/>
          <w:u w:val="single"/>
        </w:rPr>
        <w:t>the Republic of Belarus, the Islamic Republic of Iran</w:t>
      </w:r>
      <w:r w:rsidRPr="00031F93">
        <w:rPr>
          <w:rFonts w:cs="Arial"/>
          <w:lang w:val="uk-UA"/>
        </w:rPr>
        <w:t xml:space="preserve"> except for those who live on the territory of Ukraine on legal grounds, or a legal entity created and registered in accordance with the legislation of the Russian Federation</w:t>
      </w:r>
      <w:r w:rsidR="002D4459" w:rsidRPr="00031F93">
        <w:rPr>
          <w:rFonts w:cs="Arial"/>
          <w:lang w:val="en-US"/>
        </w:rPr>
        <w:t xml:space="preserve">, </w:t>
      </w:r>
      <w:r w:rsidR="002D4459" w:rsidRPr="00031F93">
        <w:rPr>
          <w:rFonts w:cs="Arial"/>
          <w:u w:val="single"/>
        </w:rPr>
        <w:t>the Republic of Belarus, the Islamic Republic of Iran</w:t>
      </w:r>
      <w:r w:rsidRPr="00031F93">
        <w:rPr>
          <w:rFonts w:cs="Arial"/>
          <w:lang w:val="uk-UA"/>
        </w:rPr>
        <w:t xml:space="preserve">. </w:t>
      </w:r>
    </w:p>
    <w:p w14:paraId="5B6A9F96" w14:textId="759EADE0" w:rsidR="00225824" w:rsidRPr="00031F93" w:rsidRDefault="00B21A08">
      <w:pPr>
        <w:jc w:val="both"/>
        <w:rPr>
          <w:rFonts w:eastAsia="Arial" w:cs="Arial"/>
          <w:lang w:val="en-US"/>
        </w:rPr>
      </w:pPr>
      <w:r w:rsidRPr="00031F93">
        <w:rPr>
          <w:rFonts w:eastAsia="Arial" w:cs="Arial"/>
          <w:lang w:val="en-US"/>
        </w:rPr>
        <w:t>GIZ reserves the right to verify th</w:t>
      </w:r>
      <w:r w:rsidR="002D4459" w:rsidRPr="00031F93">
        <w:rPr>
          <w:rFonts w:eastAsia="Arial" w:cs="Arial"/>
          <w:lang w:val="en-US"/>
        </w:rPr>
        <w:t>e</w:t>
      </w:r>
      <w:r w:rsidRPr="00031F93">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99B60DF" w14:textId="0F903EF7" w:rsidR="798FAB35" w:rsidRPr="00031F93" w:rsidRDefault="00225824" w:rsidP="00B830F5">
      <w:pPr>
        <w:pStyle w:val="ListParagraph"/>
        <w:numPr>
          <w:ilvl w:val="1"/>
          <w:numId w:val="52"/>
        </w:numPr>
        <w:spacing w:line="240" w:lineRule="exact"/>
        <w:jc w:val="both"/>
        <w:rPr>
          <w:rFonts w:eastAsia="Arial" w:cs="Arial"/>
        </w:rPr>
      </w:pPr>
      <w:r w:rsidRPr="00031F93">
        <w:rPr>
          <w:rFonts w:cs="Arial"/>
          <w:b/>
          <w:bCs/>
        </w:rPr>
        <w:t>VAT Exemption</w:t>
      </w:r>
      <w:r w:rsidR="00E94DCC" w:rsidRPr="00031F93">
        <w:rPr>
          <w:rFonts w:cs="Arial"/>
          <w:b/>
          <w:bCs/>
          <w:lang w:val="uk-UA"/>
        </w:rPr>
        <w:t xml:space="preserve"> </w:t>
      </w:r>
      <w:r w:rsidR="002D566E" w:rsidRPr="00031F93">
        <w:rPr>
          <w:rFonts w:cs="Arial"/>
          <w:b/>
          <w:bCs/>
          <w:lang w:val="en-US"/>
        </w:rPr>
        <w:t xml:space="preserve">NA </w:t>
      </w:r>
    </w:p>
    <w:p w14:paraId="1D6855D1" w14:textId="056D40FA" w:rsidR="00E477FA" w:rsidRPr="00031F93" w:rsidRDefault="00E477FA" w:rsidP="001C7B0F">
      <w:pPr>
        <w:pStyle w:val="Heading1"/>
        <w:numPr>
          <w:ilvl w:val="0"/>
          <w:numId w:val="52"/>
        </w:numPr>
        <w:ind w:left="0" w:firstLine="0"/>
        <w:jc w:val="both"/>
        <w:rPr>
          <w:rFonts w:cs="Arial"/>
          <w:szCs w:val="22"/>
        </w:rPr>
      </w:pPr>
      <w:r w:rsidRPr="00031F93">
        <w:rPr>
          <w:rFonts w:cs="Arial"/>
          <w:szCs w:val="22"/>
        </w:rPr>
        <w:lastRenderedPageBreak/>
        <w:t>Outsourced processing of personal data</w:t>
      </w:r>
      <w:r w:rsidR="00FF5247" w:rsidRPr="00031F93">
        <w:rPr>
          <w:rFonts w:cs="Arial"/>
          <w:szCs w:val="22"/>
        </w:rPr>
        <w:t xml:space="preserve"> </w:t>
      </w:r>
    </w:p>
    <w:p w14:paraId="0342FB45" w14:textId="77777777" w:rsidR="001E225C" w:rsidRPr="00695B41" w:rsidRDefault="001E225C" w:rsidP="001E225C">
      <w:pPr>
        <w:pStyle w:val="ZulschenderText"/>
        <w:jc w:val="both"/>
        <w:rPr>
          <w:i w:val="0"/>
          <w:color w:val="auto"/>
        </w:rPr>
      </w:pPr>
      <w:r w:rsidRPr="00695B41">
        <w:rPr>
          <w:i w:val="0"/>
          <w:color w:val="auto"/>
        </w:rPr>
        <w:t>The performance of the contract may be associated with the processing of personal data by the contractor, such as (but not limited to) names and contact information and who would alone define the nature of such data and how such processing would be carried out. In such cases, the contractor shall act as an independent DATA CONTROLLER and must alone comply with ALL applicable data protection obligations, including those stemming from regional and local laws. The contractor shall process personal data only when a given goal cannot be reasonably attained without such data. The data protection principles such as lawfulness, data minimization, accuracy, purpose limitation, storage limitation, transparency, integrity and confidentiality, and accountability, as well as the numerous rights of the data subject must be paid due attention. The GIZ is NOT in any way responsible for such processing.</w:t>
      </w:r>
    </w:p>
    <w:p w14:paraId="3BAE393E" w14:textId="77777777" w:rsidR="001E225C" w:rsidRPr="00695B41" w:rsidRDefault="001E225C" w:rsidP="001E225C">
      <w:pPr>
        <w:pStyle w:val="ZulschenderText"/>
        <w:jc w:val="both"/>
        <w:rPr>
          <w:i w:val="0"/>
          <w:color w:val="auto"/>
        </w:rPr>
      </w:pPr>
      <w:r w:rsidRPr="00695B41">
        <w:rPr>
          <w:i w:val="0"/>
          <w:color w:val="auto"/>
        </w:rPr>
        <w:t>Whenever the contractor executes the instructions of a partner to the GIZ with regard to such processing, the partner shall be the data controller, and the data processing shall be carried out in accordance with the partner’s instructions as well as laws and standards to which it is subject.</w:t>
      </w:r>
    </w:p>
    <w:p w14:paraId="11E622D9" w14:textId="06873B4A" w:rsidR="001E225C" w:rsidRPr="00695B41" w:rsidRDefault="001E225C" w:rsidP="000E5557">
      <w:pPr>
        <w:pStyle w:val="ZulschenderText"/>
        <w:jc w:val="both"/>
        <w:rPr>
          <w:i w:val="0"/>
          <w:color w:val="auto"/>
        </w:rPr>
      </w:pPr>
      <w:r w:rsidRPr="00695B41">
        <w:rPr>
          <w:i w:val="0"/>
          <w:color w:val="auto"/>
        </w:rPr>
        <w:t>If the contractor is not subject to the GDPR and the applicable laws do not contain any explanation on the data protection principles and rights mentioned here, the definitions and meanings provided by the GDPR (Regulation (EU) 2016/679) should be considered.</w:t>
      </w:r>
    </w:p>
    <w:p w14:paraId="5810BDB0" w14:textId="77777777" w:rsidR="00936911" w:rsidRPr="00031F93" w:rsidRDefault="00936911" w:rsidP="00936911">
      <w:pPr>
        <w:pStyle w:val="ListParagraph"/>
        <w:numPr>
          <w:ilvl w:val="0"/>
          <w:numId w:val="52"/>
        </w:numPr>
        <w:tabs>
          <w:tab w:val="left" w:pos="284"/>
        </w:tabs>
        <w:ind w:left="0" w:firstLine="0"/>
        <w:jc w:val="both"/>
        <w:rPr>
          <w:b/>
          <w:lang w:val="uk-UA"/>
        </w:rPr>
      </w:pPr>
      <w:bookmarkStart w:id="97" w:name="_Toc119492775"/>
      <w:bookmarkStart w:id="98" w:name="_Toc119492820"/>
      <w:bookmarkStart w:id="99" w:name="_Toc119492869"/>
      <w:bookmarkStart w:id="100" w:name="_Toc119492984"/>
      <w:bookmarkStart w:id="101" w:name="_Toc119493072"/>
      <w:bookmarkStart w:id="102" w:name="_Toc119493222"/>
      <w:bookmarkStart w:id="103" w:name="_Toc119493846"/>
      <w:bookmarkStart w:id="104" w:name="_Toc127948129"/>
      <w:bookmarkStart w:id="105" w:name="_Toc127948130"/>
      <w:bookmarkStart w:id="106" w:name="_Toc127948131"/>
      <w:bookmarkStart w:id="107" w:name="_Toc127948132"/>
      <w:bookmarkStart w:id="108" w:name="_Toc127948133"/>
      <w:bookmarkStart w:id="109" w:name="_Toc127948134"/>
      <w:bookmarkStart w:id="110" w:name="_Toc127948135"/>
      <w:bookmarkStart w:id="111" w:name="_Ref508121786"/>
      <w:bookmarkStart w:id="112" w:name="_Ref508122384"/>
      <w:bookmarkStart w:id="113" w:name="_Ref508122597"/>
      <w:bookmarkStart w:id="114" w:name="_Toc508620018"/>
      <w:bookmarkStart w:id="115" w:name="_Toc119493847"/>
      <w:bookmarkStart w:id="116" w:name="_Toc127948124"/>
      <w:bookmarkEnd w:id="61"/>
      <w:bookmarkEnd w:id="62"/>
      <w:bookmarkEnd w:id="63"/>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031F93">
        <w:rPr>
          <w:b/>
        </w:rPr>
        <w:t xml:space="preserve">Requirements to the format of the </w:t>
      </w:r>
      <w:bookmarkEnd w:id="111"/>
      <w:bookmarkEnd w:id="112"/>
      <w:bookmarkEnd w:id="113"/>
      <w:bookmarkEnd w:id="114"/>
      <w:bookmarkEnd w:id="115"/>
      <w:bookmarkEnd w:id="116"/>
      <w:r w:rsidRPr="00031F93">
        <w:rPr>
          <w:b/>
        </w:rPr>
        <w:t>bid</w:t>
      </w:r>
    </w:p>
    <w:p w14:paraId="1549EDF2" w14:textId="77777777" w:rsidR="00936911" w:rsidRPr="00031F93" w:rsidRDefault="00936911" w:rsidP="00936911">
      <w:pPr>
        <w:pStyle w:val="ListParagraph"/>
        <w:numPr>
          <w:ilvl w:val="1"/>
          <w:numId w:val="52"/>
        </w:numPr>
        <w:ind w:left="0" w:firstLine="0"/>
        <w:jc w:val="both"/>
        <w:rPr>
          <w:rFonts w:eastAsia="Arial" w:cs="Arial"/>
          <w:b/>
          <w:bCs/>
          <w:lang w:val="uk-UA"/>
        </w:rPr>
      </w:pPr>
      <w:bookmarkStart w:id="117" w:name="_Toc112161422"/>
      <w:bookmarkStart w:id="118" w:name="_Toc127948125"/>
      <w:r w:rsidRPr="00031F93">
        <w:rPr>
          <w:rFonts w:eastAsia="Arial" w:cs="Arial"/>
          <w:b/>
          <w:bCs/>
          <w:lang w:val="en-US"/>
        </w:rPr>
        <w:t>Documents to be submitte</w:t>
      </w:r>
      <w:bookmarkEnd w:id="117"/>
      <w:bookmarkEnd w:id="118"/>
      <w:r w:rsidRPr="00031F93">
        <w:rPr>
          <w:rFonts w:eastAsia="Arial" w:cs="Arial"/>
          <w:b/>
          <w:bCs/>
          <w:lang w:val="en-US"/>
        </w:rPr>
        <w:t>d</w:t>
      </w:r>
    </w:p>
    <w:p w14:paraId="503A0AB2" w14:textId="77777777" w:rsidR="00936911" w:rsidRPr="00031F93" w:rsidRDefault="00936911" w:rsidP="00936911">
      <w:pPr>
        <w:pStyle w:val="ListParagraph"/>
        <w:numPr>
          <w:ilvl w:val="2"/>
          <w:numId w:val="52"/>
        </w:numPr>
        <w:ind w:left="0" w:firstLine="0"/>
        <w:jc w:val="both"/>
        <w:rPr>
          <w:rFonts w:eastAsiaTheme="majorEastAsia"/>
          <w:b/>
          <w:szCs w:val="26"/>
        </w:rPr>
      </w:pPr>
      <w:bookmarkStart w:id="119" w:name="_Toc112161423"/>
      <w:bookmarkStart w:id="120" w:name="_Toc127948126"/>
      <w:r w:rsidRPr="00031F93">
        <w:rPr>
          <w:rStyle w:val="normaltextrun"/>
          <w:rFonts w:eastAsia="Arial"/>
          <w:b/>
          <w:lang w:val="en-US"/>
        </w:rPr>
        <w:t xml:space="preserve">Technical </w:t>
      </w:r>
      <w:bookmarkEnd w:id="119"/>
      <w:bookmarkEnd w:id="120"/>
      <w:r w:rsidRPr="00031F93">
        <w:rPr>
          <w:rStyle w:val="normaltextrun"/>
          <w:rFonts w:eastAsia="Arial"/>
          <w:b/>
          <w:lang w:val="en-US"/>
        </w:rPr>
        <w:t>bid</w:t>
      </w:r>
    </w:p>
    <w:p w14:paraId="5DB927D4" w14:textId="77777777" w:rsidR="00936911" w:rsidRPr="00031F93" w:rsidRDefault="00936911" w:rsidP="00936911">
      <w:pPr>
        <w:jc w:val="both"/>
        <w:rPr>
          <w:rFonts w:eastAsia="Arial" w:cs="Arial"/>
          <w:lang w:val="en-US"/>
        </w:rPr>
      </w:pPr>
      <w:r w:rsidRPr="00031F93">
        <w:rPr>
          <w:rFonts w:eastAsia="Arial" w:cs="Arial"/>
          <w:lang w:val="en-US"/>
        </w:rPr>
        <w:t>Tenderers must provide the following documents:</w:t>
      </w:r>
    </w:p>
    <w:p w14:paraId="2339CFB3" w14:textId="77777777" w:rsidR="00936911" w:rsidRPr="00031F93" w:rsidRDefault="00936911" w:rsidP="00936911">
      <w:pPr>
        <w:pStyle w:val="ListParagraph"/>
        <w:numPr>
          <w:ilvl w:val="0"/>
          <w:numId w:val="44"/>
        </w:numPr>
        <w:spacing w:line="259" w:lineRule="auto"/>
        <w:jc w:val="both"/>
        <w:rPr>
          <w:rFonts w:eastAsia="Arial" w:cs="Arial"/>
          <w:lang w:val="en-US"/>
        </w:rPr>
      </w:pPr>
      <w:r w:rsidRPr="00031F93">
        <w:rPr>
          <w:rFonts w:eastAsia="Arial" w:cs="Arial"/>
          <w:lang w:val="en-US"/>
        </w:rPr>
        <w:t>a technical bid containing a description of the methodology proposed in relation to the identified tasks</w:t>
      </w:r>
      <w:r w:rsidRPr="00031F93">
        <w:rPr>
          <w:rFonts w:eastAsia="Arial" w:cs="Arial"/>
        </w:rPr>
        <w:t xml:space="preserve">. </w:t>
      </w:r>
      <w:r w:rsidRPr="00031F93">
        <w:rPr>
          <w:rFonts w:eastAsia="Arial" w:cs="Arial"/>
          <w:b/>
          <w:bCs/>
          <w:lang w:val="en-US"/>
        </w:rPr>
        <w:t>Technical bid must be signed and stamped (if stamp is used);</w:t>
      </w:r>
    </w:p>
    <w:p w14:paraId="7BE1DE24" w14:textId="38C528FF" w:rsidR="00936911" w:rsidRPr="00031F93" w:rsidRDefault="00936911" w:rsidP="00936911">
      <w:pPr>
        <w:pStyle w:val="ListParagraph"/>
        <w:numPr>
          <w:ilvl w:val="0"/>
          <w:numId w:val="44"/>
        </w:numPr>
        <w:spacing w:line="259" w:lineRule="auto"/>
        <w:jc w:val="both"/>
        <w:rPr>
          <w:rFonts w:eastAsia="Arial" w:cs="Arial"/>
          <w:b/>
          <w:bCs/>
          <w:i/>
          <w:iCs/>
          <w:lang w:val="en-US"/>
        </w:rPr>
      </w:pPr>
      <w:r w:rsidRPr="00031F93">
        <w:rPr>
          <w:rFonts w:eastAsia="Arial" w:cs="Arial"/>
          <w:i/>
          <w:iCs/>
          <w:lang w:val="en-US"/>
        </w:rPr>
        <w:t xml:space="preserve">CVs of all experts with relevant work experience, qualifications. </w:t>
      </w:r>
    </w:p>
    <w:p w14:paraId="2313FC4C" w14:textId="77777777" w:rsidR="00936911" w:rsidRPr="00031F93" w:rsidRDefault="00936911" w:rsidP="00936911">
      <w:pPr>
        <w:jc w:val="both"/>
      </w:pPr>
      <w:r w:rsidRPr="00031F93">
        <w:t>The structure of the technical bid must correspond to the structure of the ToRs. In particular, the detailed structure of the concept (Chapter 3) should be organised in accordance with the positively weighted criteria in the assessment grid (not with zero). The technical bid must be legible (font size 11 or larger) and clearly formulated. It must be drawn up in English (language).</w:t>
      </w:r>
    </w:p>
    <w:p w14:paraId="50C2B4C4" w14:textId="77777777" w:rsidR="00936911" w:rsidRPr="00031F93" w:rsidRDefault="00936911" w:rsidP="00936911">
      <w:pPr>
        <w:jc w:val="both"/>
      </w:pPr>
      <w:r w:rsidRPr="00031F93">
        <w:t>The complete technical bid must not exceed 2 pages (excluding CVs). If one of the maximum page lengths is exceeded, the content appearing after the cut-off point will not be included in the assessment. External content (e.g. links to websites) will also not be considered.</w:t>
      </w:r>
    </w:p>
    <w:p w14:paraId="589DB624" w14:textId="77777777" w:rsidR="00936911" w:rsidRPr="00031F93" w:rsidRDefault="00936911" w:rsidP="00936911">
      <w:pPr>
        <w:jc w:val="both"/>
      </w:pPr>
      <w:r w:rsidRPr="00031F93">
        <w:t>The CVs of the personnel proposed in accordance with Chapter </w:t>
      </w:r>
      <w:r w:rsidRPr="00031F93">
        <w:fldChar w:fldCharType="begin"/>
      </w:r>
      <w:r w:rsidRPr="00031F93">
        <w:instrText xml:space="preserve"> REF _Ref508122930 \r \h  \* MERGEFORMAT </w:instrText>
      </w:r>
      <w:r w:rsidRPr="00031F93">
        <w:fldChar w:fldCharType="separate"/>
      </w:r>
      <w:r w:rsidRPr="00031F93">
        <w:t>4</w:t>
      </w:r>
      <w:r w:rsidRPr="00031F93">
        <w:fldChar w:fldCharType="end"/>
      </w:r>
      <w:r w:rsidRPr="00031F93">
        <w:t xml:space="preserve"> of the ToRs must be submitted using the format specified in the terms and conditions for application (if such format of CV is set). The CVs shall not exceed 4 pages each. They must clearly show the position and job the proposed person held in the reference project and for how long. The CVs must be drawn up in English (language).</w:t>
      </w:r>
    </w:p>
    <w:p w14:paraId="35617558" w14:textId="77777777" w:rsidR="00936911" w:rsidRPr="00031F93" w:rsidRDefault="00936911" w:rsidP="00936911">
      <w:pPr>
        <w:jc w:val="both"/>
        <w:rPr>
          <w:rFonts w:eastAsia="Arial" w:cs="Arial"/>
          <w:b/>
          <w:bCs/>
          <w:lang w:val="en-US"/>
        </w:rPr>
      </w:pPr>
      <w:r w:rsidRPr="00031F93">
        <w:rPr>
          <w:rFonts w:eastAsia="Arial" w:cs="Arial"/>
          <w:b/>
          <w:bCs/>
          <w:lang w:val="en-US"/>
        </w:rPr>
        <w:t xml:space="preserve">The technical bid must not include any financial information such as daily fees for experts or any other payments. Otherwise the bid will be disqualified. </w:t>
      </w:r>
    </w:p>
    <w:p w14:paraId="76DF8AE1" w14:textId="77777777" w:rsidR="00936911" w:rsidRPr="00031F93" w:rsidRDefault="00936911" w:rsidP="00936911">
      <w:pPr>
        <w:pStyle w:val="ListParagraph"/>
        <w:numPr>
          <w:ilvl w:val="2"/>
          <w:numId w:val="52"/>
        </w:numPr>
        <w:tabs>
          <w:tab w:val="left" w:pos="284"/>
        </w:tabs>
        <w:ind w:left="0" w:firstLine="0"/>
        <w:jc w:val="both"/>
        <w:rPr>
          <w:rStyle w:val="normaltextrun"/>
          <w:rFonts w:eastAsia="Arial"/>
          <w:b/>
          <w:lang w:val="en-US"/>
        </w:rPr>
      </w:pPr>
      <w:bookmarkStart w:id="121" w:name="_Toc112161424"/>
      <w:bookmarkStart w:id="122" w:name="_Toc127948127"/>
      <w:r w:rsidRPr="00031F93">
        <w:rPr>
          <w:rStyle w:val="normaltextrun"/>
          <w:rFonts w:eastAsia="Arial"/>
          <w:b/>
          <w:lang w:val="en-US"/>
        </w:rPr>
        <w:t xml:space="preserve">Commercial </w:t>
      </w:r>
      <w:bookmarkEnd w:id="121"/>
      <w:bookmarkEnd w:id="122"/>
      <w:r w:rsidRPr="00031F93">
        <w:rPr>
          <w:rStyle w:val="normaltextrun"/>
          <w:rFonts w:eastAsia="Arial"/>
          <w:b/>
          <w:lang w:val="en-US"/>
        </w:rPr>
        <w:t>bid</w:t>
      </w:r>
    </w:p>
    <w:p w14:paraId="78DFD8BD" w14:textId="77777777" w:rsidR="00936911" w:rsidRPr="00031F93" w:rsidRDefault="00936911" w:rsidP="00936911">
      <w:pPr>
        <w:jc w:val="both"/>
        <w:rPr>
          <w:rFonts w:eastAsia="Arial" w:cs="Arial"/>
          <w:lang w:val="uk-UA"/>
        </w:rPr>
      </w:pPr>
      <w:r w:rsidRPr="00031F93">
        <w:rPr>
          <w:rFonts w:eastAsia="Arial" w:cs="Arial"/>
          <w:lang w:val="en-US"/>
        </w:rPr>
        <w:t xml:space="preserve">The commercial bid must include the costs associated with the implementation of the assignment and must be provided according to the format provided in the tender documentation. </w:t>
      </w:r>
    </w:p>
    <w:p w14:paraId="3E8AC65E" w14:textId="77777777" w:rsidR="00936911" w:rsidRPr="00031F93" w:rsidRDefault="00936911" w:rsidP="00936911">
      <w:pPr>
        <w:jc w:val="both"/>
        <w:rPr>
          <w:rFonts w:eastAsia="Arial" w:cs="Arial"/>
          <w:b/>
          <w:bCs/>
        </w:rPr>
      </w:pPr>
      <w:r w:rsidRPr="00031F93">
        <w:rPr>
          <w:rFonts w:eastAsia="Arial" w:cs="Arial"/>
          <w:b/>
          <w:bCs/>
          <w:lang w:val="en-US"/>
        </w:rPr>
        <w:t>Commercial bid must be signed and stamped (if stamp is used)</w:t>
      </w:r>
      <w:r w:rsidRPr="00031F93">
        <w:rPr>
          <w:rFonts w:eastAsia="Arial" w:cs="Arial"/>
          <w:b/>
          <w:bCs/>
        </w:rPr>
        <w:t>.</w:t>
      </w:r>
    </w:p>
    <w:p w14:paraId="6CE8D9CA" w14:textId="77777777" w:rsidR="00936911" w:rsidRPr="00031F93" w:rsidRDefault="00936911" w:rsidP="00936911">
      <w:pPr>
        <w:pStyle w:val="ListParagraph"/>
        <w:numPr>
          <w:ilvl w:val="2"/>
          <w:numId w:val="52"/>
        </w:numPr>
        <w:ind w:left="0" w:firstLine="0"/>
        <w:jc w:val="both"/>
        <w:rPr>
          <w:b/>
          <w:lang w:val="en-US"/>
        </w:rPr>
      </w:pPr>
      <w:r w:rsidRPr="00031F93">
        <w:rPr>
          <w:b/>
          <w:lang w:val="en-US"/>
        </w:rPr>
        <w:lastRenderedPageBreak/>
        <w:t>Registration documents of the tenderer</w:t>
      </w:r>
    </w:p>
    <w:p w14:paraId="3BF80BD3" w14:textId="77777777" w:rsidR="00936911" w:rsidRPr="00031F93" w:rsidRDefault="00936911" w:rsidP="00936911">
      <w:pPr>
        <w:pStyle w:val="ListParagraph"/>
        <w:ind w:left="0"/>
        <w:jc w:val="both"/>
        <w:rPr>
          <w:b/>
          <w:lang w:val="en-US"/>
        </w:rPr>
      </w:pPr>
    </w:p>
    <w:p w14:paraId="35EA77CB" w14:textId="77777777" w:rsidR="00936911" w:rsidRPr="00031F93" w:rsidRDefault="00936911" w:rsidP="00936911">
      <w:pPr>
        <w:pStyle w:val="ListParagraph"/>
        <w:ind w:left="0"/>
        <w:jc w:val="both"/>
        <w:rPr>
          <w:b/>
          <w:lang w:val="en-US"/>
        </w:rPr>
      </w:pPr>
      <w:r w:rsidRPr="00031F93">
        <w:rPr>
          <w:lang w:val="en-US"/>
        </w:rPr>
        <w:t xml:space="preserve">Shall be provide according to the requirements of tender documentation </w:t>
      </w:r>
    </w:p>
    <w:p w14:paraId="7F026DED" w14:textId="77777777" w:rsidR="00936911" w:rsidRPr="00031F93" w:rsidRDefault="00936911" w:rsidP="00936911">
      <w:pPr>
        <w:pStyle w:val="ListParagraph"/>
        <w:ind w:left="0"/>
        <w:jc w:val="both"/>
        <w:rPr>
          <w:b/>
          <w:lang w:val="en-US"/>
        </w:rPr>
      </w:pPr>
    </w:p>
    <w:p w14:paraId="1B400C5E" w14:textId="77777777" w:rsidR="00936911" w:rsidRPr="00031F93" w:rsidRDefault="00936911" w:rsidP="00936911">
      <w:pPr>
        <w:pStyle w:val="ListParagraph"/>
        <w:numPr>
          <w:ilvl w:val="2"/>
          <w:numId w:val="52"/>
        </w:numPr>
        <w:ind w:left="0" w:firstLine="0"/>
        <w:jc w:val="both"/>
        <w:rPr>
          <w:b/>
          <w:lang w:val="en-US"/>
        </w:rPr>
      </w:pPr>
      <w:bookmarkStart w:id="123" w:name="_Toc112161425"/>
      <w:bookmarkStart w:id="124" w:name="_Toc127948128"/>
      <w:r w:rsidRPr="00031F93">
        <w:rPr>
          <w:b/>
          <w:lang w:val="en-US"/>
        </w:rPr>
        <w:t xml:space="preserve">Documents for tenderer’s eligibility confirmation </w:t>
      </w:r>
      <w:bookmarkStart w:id="125" w:name="_Hlk156210685"/>
      <w:bookmarkEnd w:id="123"/>
      <w:bookmarkEnd w:id="124"/>
    </w:p>
    <w:tbl>
      <w:tblPr>
        <w:tblStyle w:val="TableGrid"/>
        <w:tblW w:w="0" w:type="auto"/>
        <w:tblLook w:val="04A0" w:firstRow="1" w:lastRow="0" w:firstColumn="1" w:lastColumn="0" w:noHBand="0" w:noVBand="1"/>
      </w:tblPr>
      <w:tblGrid>
        <w:gridCol w:w="4743"/>
        <w:gridCol w:w="4744"/>
      </w:tblGrid>
      <w:tr w:rsidR="00936911" w:rsidRPr="00031F93" w14:paraId="3CB0922C" w14:textId="77777777" w:rsidTr="007B6E7D">
        <w:trPr>
          <w:trHeight w:val="664"/>
        </w:trPr>
        <w:tc>
          <w:tcPr>
            <w:tcW w:w="4743" w:type="dxa"/>
          </w:tcPr>
          <w:bookmarkEnd w:id="125"/>
          <w:p w14:paraId="032741F3" w14:textId="77777777" w:rsidR="00936911" w:rsidRPr="00031F93" w:rsidRDefault="00936911" w:rsidP="007B6E7D">
            <w:pPr>
              <w:jc w:val="both"/>
              <w:rPr>
                <w:rFonts w:cs="Arial"/>
                <w:b/>
                <w:bCs/>
                <w:sz w:val="22"/>
                <w:szCs w:val="22"/>
                <w:lang w:val="en-US"/>
              </w:rPr>
            </w:pPr>
            <w:r w:rsidRPr="00031F93">
              <w:rPr>
                <w:rFonts w:eastAsia="Arial" w:cs="Arial"/>
                <w:lang w:val="en-US"/>
              </w:rPr>
              <w:t>The tenderer is obliged to conform to the following eligibility requirements:</w:t>
            </w:r>
          </w:p>
        </w:tc>
        <w:tc>
          <w:tcPr>
            <w:tcW w:w="4744" w:type="dxa"/>
          </w:tcPr>
          <w:p w14:paraId="1419CBEA" w14:textId="77777777" w:rsidR="00936911" w:rsidRPr="00031F93" w:rsidRDefault="00936911" w:rsidP="007B6E7D">
            <w:pPr>
              <w:pStyle w:val="ListParagraph"/>
              <w:ind w:left="0"/>
              <w:jc w:val="both"/>
              <w:rPr>
                <w:rFonts w:cs="Arial"/>
                <w:b/>
                <w:bCs/>
                <w:sz w:val="22"/>
                <w:szCs w:val="22"/>
                <w:lang w:val="en-US"/>
              </w:rPr>
            </w:pPr>
            <w:r w:rsidRPr="00031F93">
              <w:rPr>
                <w:rFonts w:eastAsia="Arial" w:cs="Arial"/>
                <w:lang w:val="en-US"/>
              </w:rPr>
              <w:t>The tenderer must provide the following document to confirm the compliance with eligibility requirements</w:t>
            </w:r>
            <w:r w:rsidRPr="00031F93">
              <w:rPr>
                <w:rFonts w:cs="Arial"/>
                <w:lang w:val="en-US"/>
              </w:rPr>
              <w:t>:</w:t>
            </w:r>
          </w:p>
        </w:tc>
      </w:tr>
      <w:tr w:rsidR="00936911" w:rsidRPr="00031F93" w14:paraId="606B1132" w14:textId="77777777" w:rsidTr="007B6E7D">
        <w:tc>
          <w:tcPr>
            <w:tcW w:w="4743" w:type="dxa"/>
          </w:tcPr>
          <w:p w14:paraId="5CE47B5F" w14:textId="77777777" w:rsidR="00936911" w:rsidRPr="00031F93" w:rsidRDefault="00936911" w:rsidP="007B6E7D">
            <w:pPr>
              <w:pStyle w:val="ListParagraph"/>
              <w:ind w:left="0"/>
              <w:jc w:val="both"/>
              <w:rPr>
                <w:rFonts w:cs="Arial"/>
                <w:b/>
                <w:bCs/>
                <w:sz w:val="22"/>
                <w:szCs w:val="22"/>
                <w:lang w:val="en-US"/>
              </w:rPr>
            </w:pPr>
            <w:r w:rsidRPr="00031F93">
              <w:rPr>
                <w:rFonts w:cs="Arial"/>
              </w:rPr>
              <w:t>Previous experience in organizing at least 1 training program for businesses, labs, startups, entrepreneurs or similar organizations</w:t>
            </w:r>
          </w:p>
        </w:tc>
        <w:tc>
          <w:tcPr>
            <w:tcW w:w="4744" w:type="dxa"/>
          </w:tcPr>
          <w:p w14:paraId="445DE01A" w14:textId="495742DA" w:rsidR="00936911" w:rsidRPr="00031F93" w:rsidRDefault="00936911" w:rsidP="007B6E7D">
            <w:pPr>
              <w:pStyle w:val="ListParagraph"/>
              <w:ind w:left="0"/>
              <w:jc w:val="both"/>
              <w:rPr>
                <w:rFonts w:cs="Arial"/>
                <w:b/>
                <w:bCs/>
                <w:sz w:val="22"/>
                <w:szCs w:val="22"/>
                <w:lang w:val="en-US"/>
              </w:rPr>
            </w:pPr>
            <w:r w:rsidRPr="00031F93">
              <w:rPr>
                <w:rFonts w:cs="Arial"/>
              </w:rPr>
              <w:t>Description of the training detailed enough to decide on eligibility of the tender</w:t>
            </w:r>
            <w:r w:rsidR="005E02F2" w:rsidRPr="00031F93">
              <w:rPr>
                <w:rFonts w:cs="Arial"/>
              </w:rPr>
              <w:t xml:space="preserve"> </w:t>
            </w:r>
            <w:r w:rsidR="005E02F2" w:rsidRPr="00031F93">
              <w:t>(max 1 page in English, if possible including links, references and photos if any)</w:t>
            </w:r>
            <w:r w:rsidRPr="00031F93">
              <w:rPr>
                <w:rFonts w:cs="Arial"/>
              </w:rPr>
              <w:t>.</w:t>
            </w:r>
          </w:p>
        </w:tc>
      </w:tr>
    </w:tbl>
    <w:p w14:paraId="067F9D82" w14:textId="77777777" w:rsidR="00936911" w:rsidRPr="00031F93" w:rsidRDefault="00936911" w:rsidP="00936911">
      <w:pPr>
        <w:pStyle w:val="ListParagraph"/>
        <w:ind w:left="0"/>
        <w:jc w:val="both"/>
        <w:rPr>
          <w:b/>
          <w:lang w:val="en-US"/>
        </w:rPr>
      </w:pPr>
    </w:p>
    <w:p w14:paraId="68CA3EBE" w14:textId="77777777" w:rsidR="00936911" w:rsidRPr="00031F93" w:rsidRDefault="00936911" w:rsidP="00936911">
      <w:pPr>
        <w:pStyle w:val="ListParagraph"/>
        <w:ind w:left="0"/>
        <w:jc w:val="both"/>
        <w:rPr>
          <w:lang w:val="en-US"/>
        </w:rPr>
      </w:pPr>
      <w:bookmarkStart w:id="126" w:name="_Hlk156211933"/>
      <w:r w:rsidRPr="00031F93">
        <w:rPr>
          <w:lang w:val="en-US"/>
        </w:rPr>
        <w:t xml:space="preserve">The tenderer must: </w:t>
      </w:r>
    </w:p>
    <w:p w14:paraId="31D5F9E8" w14:textId="77777777" w:rsidR="00936911" w:rsidRPr="00031F93" w:rsidRDefault="00936911" w:rsidP="00936911">
      <w:pPr>
        <w:numPr>
          <w:ilvl w:val="0"/>
          <w:numId w:val="59"/>
        </w:numPr>
        <w:spacing w:before="100" w:beforeAutospacing="1" w:after="0"/>
        <w:jc w:val="both"/>
        <w:rPr>
          <w:lang w:val="en-US"/>
        </w:rPr>
      </w:pPr>
      <w:r w:rsidRPr="00031F93">
        <w:rPr>
          <w:lang w:val="en-US"/>
        </w:rPr>
        <w:t>be a registered legal entity/private entrepreneur in Ukraine;</w:t>
      </w:r>
    </w:p>
    <w:p w14:paraId="78E10EEC" w14:textId="77777777" w:rsidR="00936911" w:rsidRPr="00031F93" w:rsidRDefault="00936911" w:rsidP="00936911">
      <w:pPr>
        <w:numPr>
          <w:ilvl w:val="0"/>
          <w:numId w:val="59"/>
        </w:numPr>
        <w:spacing w:before="100" w:beforeAutospacing="1" w:after="0"/>
        <w:jc w:val="both"/>
        <w:rPr>
          <w:lang w:val="en-US"/>
        </w:rPr>
      </w:pPr>
      <w:r w:rsidRPr="00031F93">
        <w:rPr>
          <w:lang w:val="en-US"/>
        </w:rPr>
        <w:t>not be on the sanctions list of Ukraine, the EU, the UN;</w:t>
      </w:r>
    </w:p>
    <w:p w14:paraId="6D06652C" w14:textId="77777777" w:rsidR="00936911" w:rsidRPr="00031F93" w:rsidRDefault="00936911" w:rsidP="00936911">
      <w:pPr>
        <w:numPr>
          <w:ilvl w:val="0"/>
          <w:numId w:val="59"/>
        </w:numPr>
        <w:spacing w:before="100" w:beforeAutospacing="1" w:after="0"/>
        <w:jc w:val="both"/>
        <w:rPr>
          <w:lang w:val="en-US"/>
        </w:rPr>
      </w:pPr>
      <w:r w:rsidRPr="00031F93">
        <w:rPr>
          <w:lang w:val="en-US"/>
        </w:rPr>
        <w:t>ensure that the final beneficiaries/participants are not on the sanctions list of Ukraine, the EU, the UN;</w:t>
      </w:r>
    </w:p>
    <w:p w14:paraId="2964497D" w14:textId="77777777" w:rsidR="00936911" w:rsidRPr="00031F93" w:rsidRDefault="00936911" w:rsidP="00936911">
      <w:pPr>
        <w:numPr>
          <w:ilvl w:val="0"/>
          <w:numId w:val="59"/>
        </w:numPr>
        <w:spacing w:before="100" w:beforeAutospacing="1" w:after="0"/>
        <w:jc w:val="both"/>
        <w:rPr>
          <w:lang w:val="en-US"/>
        </w:rPr>
      </w:pPr>
      <w:r w:rsidRPr="00031F93">
        <w:rPr>
          <w:lang w:val="en-US"/>
        </w:rPr>
        <w:t>not be in the process of termination;</w:t>
      </w:r>
    </w:p>
    <w:p w14:paraId="076407AC" w14:textId="77777777" w:rsidR="00936911" w:rsidRPr="00031F93" w:rsidRDefault="00936911" w:rsidP="00936911">
      <w:pPr>
        <w:numPr>
          <w:ilvl w:val="0"/>
          <w:numId w:val="59"/>
        </w:numPr>
        <w:spacing w:before="100" w:beforeAutospacing="1" w:after="0"/>
        <w:jc w:val="both"/>
        <w:rPr>
          <w:lang w:val="en-US"/>
        </w:rPr>
      </w:pPr>
      <w:r w:rsidRPr="00031F93">
        <w:rPr>
          <w:lang w:val="en-US"/>
        </w:rPr>
        <w:t xml:space="preserve">not be registered </w:t>
      </w:r>
      <w:r w:rsidRPr="00031F93">
        <w:rPr>
          <w:rFonts w:cs="Arial"/>
          <w:lang w:val="en-US"/>
        </w:rPr>
        <w:t>on temporary occupied territories of Ukraine</w:t>
      </w:r>
      <w:r w:rsidRPr="00031F93">
        <w:rPr>
          <w:lang w:val="en-US"/>
        </w:rPr>
        <w:t xml:space="preserve">; </w:t>
      </w:r>
    </w:p>
    <w:p w14:paraId="2386FAFF" w14:textId="77777777" w:rsidR="00936911" w:rsidRPr="00031F93" w:rsidRDefault="00936911" w:rsidP="00936911">
      <w:pPr>
        <w:numPr>
          <w:ilvl w:val="0"/>
          <w:numId w:val="59"/>
        </w:numPr>
        <w:spacing w:before="100" w:beforeAutospacing="1" w:after="0"/>
        <w:jc w:val="both"/>
        <w:rPr>
          <w:lang w:val="uk-UA"/>
        </w:rPr>
      </w:pPr>
      <w:r w:rsidRPr="00031F93">
        <w:rPr>
          <w:lang w:val="en-US"/>
        </w:rPr>
        <w:t xml:space="preserve">not have </w:t>
      </w:r>
      <w:r w:rsidRPr="00031F93">
        <w:rPr>
          <w:lang w:val="uk-UA"/>
        </w:rPr>
        <w:t xml:space="preserve">the ultimate beneficial owner, member or participant (shareholder), having a share in the authorized capital of 10 percent or more, which is the Russian Federation, </w:t>
      </w:r>
      <w:r w:rsidRPr="00031F93">
        <w:rPr>
          <w:rFonts w:cs="Arial"/>
          <w:lang w:val="en-US"/>
        </w:rPr>
        <w:t>the Republic of Belarus, the Islamic Republic of Iran,</w:t>
      </w:r>
      <w:r w:rsidRPr="00031F93">
        <w:rPr>
          <w:lang w:val="uk-UA"/>
        </w:rPr>
        <w:t xml:space="preserve"> a citizen of the Russian Federation, </w:t>
      </w:r>
      <w:r w:rsidRPr="00031F93">
        <w:rPr>
          <w:rFonts w:cs="Arial"/>
          <w:lang w:val="en-US"/>
        </w:rPr>
        <w:t>the Republic of Belarus, the Islamic Republic of Iran</w:t>
      </w:r>
      <w:r w:rsidRPr="00031F93">
        <w:rPr>
          <w:lang w:val="uk-UA"/>
        </w:rPr>
        <w:t xml:space="preserve"> except for those who live on the territory of Ukraine on legal grounds, or a legal entity created and registered in accordance with the legislation of the Russian Federation</w:t>
      </w:r>
      <w:r w:rsidRPr="00031F93">
        <w:rPr>
          <w:lang w:val="en-US"/>
        </w:rPr>
        <w:t xml:space="preserve">, </w:t>
      </w:r>
      <w:r w:rsidRPr="00031F93">
        <w:rPr>
          <w:rFonts w:cs="Arial"/>
          <w:lang w:val="en-US"/>
        </w:rPr>
        <w:t>the Republic of Belarus, the Islamic Republic of Iran</w:t>
      </w:r>
      <w:r w:rsidRPr="00031F93">
        <w:rPr>
          <w:lang w:val="uk-UA"/>
        </w:rPr>
        <w:t xml:space="preserve">. </w:t>
      </w:r>
    </w:p>
    <w:bookmarkEnd w:id="126"/>
    <w:p w14:paraId="0C57D43E" w14:textId="77777777" w:rsidR="00936911" w:rsidRPr="00031F93" w:rsidRDefault="00936911" w:rsidP="00936911">
      <w:pPr>
        <w:pStyle w:val="ListParagraph"/>
        <w:ind w:left="0"/>
        <w:jc w:val="both"/>
        <w:rPr>
          <w:rFonts w:eastAsia="Arial" w:cs="Arial"/>
          <w:lang w:val="uk-UA"/>
        </w:rPr>
      </w:pPr>
      <w:r w:rsidRPr="00031F93">
        <w:rPr>
          <w:rFonts w:eastAsia="Arial" w:cs="Arial"/>
          <w:lang w:val="en-US"/>
        </w:rPr>
        <w:t>GIZ reserves the right to verify the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2DC5CF25" w14:textId="77777777" w:rsidR="00936911" w:rsidRPr="00031F93" w:rsidRDefault="00936911" w:rsidP="00936911">
      <w:pPr>
        <w:pStyle w:val="ListParagraph"/>
        <w:ind w:left="0"/>
        <w:jc w:val="both"/>
        <w:rPr>
          <w:rFonts w:cs="Arial"/>
          <w:i/>
          <w:color w:val="E36C0A"/>
        </w:rPr>
      </w:pPr>
    </w:p>
    <w:p w14:paraId="196ED768" w14:textId="15D89FFD" w:rsidR="00C74B88" w:rsidRPr="00467A6A" w:rsidRDefault="00C74B88" w:rsidP="00100B49">
      <w:pPr>
        <w:pStyle w:val="ListParagraph"/>
        <w:numPr>
          <w:ilvl w:val="0"/>
          <w:numId w:val="52"/>
        </w:numPr>
        <w:ind w:left="0" w:firstLine="0"/>
        <w:jc w:val="both"/>
        <w:rPr>
          <w:rStyle w:val="ZulschenderTextZchn"/>
          <w:rFonts w:cs="Arial"/>
          <w:color w:val="auto"/>
        </w:rPr>
      </w:pPr>
      <w:r w:rsidRPr="00467A6A">
        <w:rPr>
          <w:rFonts w:cs="Arial"/>
          <w:b/>
          <w:bCs/>
        </w:rPr>
        <w:t>Annexes</w:t>
      </w:r>
      <w:r w:rsidRPr="00467A6A">
        <w:rPr>
          <w:rFonts w:cs="Arial"/>
        </w:rPr>
        <w:t xml:space="preserve"> </w:t>
      </w:r>
    </w:p>
    <w:p w14:paraId="30B9FD5F" w14:textId="77777777" w:rsidR="00A937E7" w:rsidRPr="00467A6A" w:rsidRDefault="00366CA7" w:rsidP="00A937E7">
      <w:pPr>
        <w:pStyle w:val="ZwischenberschriftmitAbstand"/>
        <w:numPr>
          <w:ilvl w:val="0"/>
          <w:numId w:val="67"/>
        </w:numPr>
        <w:contextualSpacing/>
        <w:jc w:val="both"/>
      </w:pPr>
      <w:r w:rsidRPr="00467A6A">
        <w:t>Annex 1 – Travel regulations</w:t>
      </w:r>
    </w:p>
    <w:p w14:paraId="03CDC2C4" w14:textId="79479A9D" w:rsidR="00E40FF1" w:rsidRPr="00031F93" w:rsidRDefault="00E40FF1">
      <w:pPr>
        <w:spacing w:after="160" w:line="259" w:lineRule="auto"/>
      </w:pPr>
      <w:r w:rsidRPr="00031F93">
        <w:br w:type="page"/>
      </w:r>
    </w:p>
    <w:p w14:paraId="216AEDAB" w14:textId="042A045F" w:rsidR="00131D60" w:rsidRPr="00467A6A" w:rsidRDefault="00131D60" w:rsidP="00131D60">
      <w:pPr>
        <w:jc w:val="both"/>
        <w:rPr>
          <w:b/>
          <w:lang w:val="uk-UA"/>
        </w:rPr>
      </w:pPr>
      <w:r w:rsidRPr="00031F93">
        <w:rPr>
          <w:b/>
        </w:rPr>
        <w:lastRenderedPageBreak/>
        <w:t>Annex 1 Travel regulations (hereinafter – Regulations)</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2D4459" w:rsidRPr="00031F93" w14:paraId="4E4C2169"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48F62641" w14:textId="77777777" w:rsidR="002D4459" w:rsidRPr="00031F93" w:rsidRDefault="002D4459" w:rsidP="002D4459">
            <w:pPr>
              <w:jc w:val="both"/>
              <w:rPr>
                <w:rFonts w:cs="Arial"/>
                <w:sz w:val="20"/>
                <w:szCs w:val="20"/>
                <w:lang w:val="en-US"/>
              </w:rPr>
            </w:pPr>
            <w:r w:rsidRPr="00031F93">
              <w:rPr>
                <w:rFonts w:cs="Arial"/>
                <w:b/>
                <w:bCs/>
                <w:sz w:val="20"/>
                <w:szCs w:val="20"/>
              </w:rPr>
              <w:t>1.Business trips of experts/consultants</w:t>
            </w:r>
            <w:r w:rsidRPr="00031F93">
              <w:rPr>
                <w:rFonts w:cs="Arial"/>
                <w:sz w:val="20"/>
                <w:szCs w:val="20"/>
                <w:lang w:val="en-US"/>
              </w:rPr>
              <w:t> </w:t>
            </w:r>
          </w:p>
          <w:p w14:paraId="2626695A" w14:textId="77777777" w:rsidR="002D4459" w:rsidRPr="00031F93" w:rsidRDefault="002D4459" w:rsidP="002D4459">
            <w:pPr>
              <w:jc w:val="both"/>
              <w:rPr>
                <w:rFonts w:cs="Arial"/>
                <w:sz w:val="20"/>
                <w:szCs w:val="20"/>
                <w:lang w:val="en-US"/>
              </w:rPr>
            </w:pPr>
            <w:r w:rsidRPr="00031F93">
              <w:rPr>
                <w:rFonts w:cs="Arial"/>
                <w:sz w:val="20"/>
                <w:szCs w:val="20"/>
                <w:lang w:val="en-US"/>
              </w:rPr>
              <w:t>All experts/consultants who are travelling on behalf of and commissioned by GIZ should use these Travel regulations for calculation and compensation of costs if these costs are stipulated in the Contract. For the claim of travel expenses, the experts/consultants must submit documents according to the terms of the Regulations, unless otherwise is expressly stated in the Contract. </w:t>
            </w:r>
          </w:p>
          <w:p w14:paraId="2AA45E17" w14:textId="77777777" w:rsidR="002D4459" w:rsidRPr="00031F93" w:rsidRDefault="002D4459" w:rsidP="002D4459">
            <w:pPr>
              <w:jc w:val="both"/>
              <w:rPr>
                <w:rFonts w:cs="Arial"/>
                <w:sz w:val="20"/>
                <w:szCs w:val="20"/>
                <w:lang w:val="en-US"/>
              </w:rPr>
            </w:pPr>
            <w:r w:rsidRPr="00031F93">
              <w:rPr>
                <w:rFonts w:cs="Arial"/>
                <w:sz w:val="20"/>
                <w:szCs w:val="20"/>
                <w:lang w:val="uk-UA"/>
              </w:rPr>
              <w:t>Compensation of travel expenses is carried out exclusively within the limits of the amounts for individual items fixed in the Contract.</w:t>
            </w:r>
            <w:r w:rsidRPr="00031F93">
              <w:rPr>
                <w:rFonts w:cs="Arial"/>
                <w:sz w:val="20"/>
                <w:szCs w:val="20"/>
                <w:lang w:val="en-US"/>
              </w:rPr>
              <w:t> </w:t>
            </w:r>
          </w:p>
          <w:p w14:paraId="7EBA5B43" w14:textId="77777777" w:rsidR="002D4459" w:rsidRPr="00031F93" w:rsidRDefault="002D4459" w:rsidP="002D4459">
            <w:pPr>
              <w:jc w:val="both"/>
              <w:rPr>
                <w:rFonts w:cs="Arial"/>
                <w:sz w:val="20"/>
                <w:szCs w:val="20"/>
                <w:lang w:val="en-US"/>
              </w:rPr>
            </w:pPr>
            <w:r w:rsidRPr="00031F93">
              <w:rPr>
                <w:rFonts w:cs="Arial"/>
                <w:sz w:val="20"/>
                <w:szCs w:val="20"/>
              </w:rPr>
              <w:t>Payment of advances for business trips is possible only if it is expressly stated in the Contract.</w:t>
            </w:r>
            <w:r w:rsidRPr="00031F93">
              <w:rPr>
                <w:rFonts w:cs="Arial"/>
                <w:sz w:val="20"/>
                <w:szCs w:val="20"/>
                <w:lang w:val="en-US"/>
              </w:rPr>
              <w:t> </w:t>
            </w:r>
          </w:p>
        </w:tc>
      </w:tr>
      <w:tr w:rsidR="002D4459" w:rsidRPr="00031F93" w14:paraId="61946BFF"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59AA8D96" w14:textId="77777777" w:rsidR="002D4459" w:rsidRPr="00031F93" w:rsidRDefault="002D4459" w:rsidP="002D4459">
            <w:pPr>
              <w:jc w:val="both"/>
              <w:rPr>
                <w:rFonts w:cs="Arial"/>
                <w:sz w:val="20"/>
                <w:szCs w:val="20"/>
                <w:lang w:val="en-US"/>
              </w:rPr>
            </w:pPr>
            <w:r w:rsidRPr="00031F93">
              <w:rPr>
                <w:rFonts w:cs="Arial"/>
                <w:b/>
                <w:bCs/>
                <w:sz w:val="20"/>
                <w:szCs w:val="20"/>
                <w:lang w:val="en-US"/>
              </w:rPr>
              <w:t>2. Definition of a business trip</w:t>
            </w:r>
            <w:r w:rsidRPr="00031F93">
              <w:rPr>
                <w:rFonts w:cs="Arial"/>
                <w:sz w:val="20"/>
                <w:szCs w:val="20"/>
                <w:lang w:val="en-US"/>
              </w:rPr>
              <w:t> </w:t>
            </w:r>
          </w:p>
          <w:p w14:paraId="7F06A887" w14:textId="77777777" w:rsidR="002D4459" w:rsidRPr="00031F93" w:rsidRDefault="002D4459" w:rsidP="002D4459">
            <w:pPr>
              <w:jc w:val="both"/>
              <w:rPr>
                <w:rFonts w:cs="Arial"/>
                <w:sz w:val="20"/>
                <w:szCs w:val="20"/>
                <w:lang w:val="en-US"/>
              </w:rPr>
            </w:pPr>
            <w:r w:rsidRPr="00031F93">
              <w:rPr>
                <w:rFonts w:cs="Arial"/>
                <w:sz w:val="20"/>
                <w:szCs w:val="20"/>
                <w:lang w:val="en-US"/>
              </w:rPr>
              <w:t>A business trip, as defined by the GIZ’ general regulations governing the reimbursement of travel expense and accommodation, involves an expert/consultant temporarily working at a place other than his/her regular domicile and/or seat of business to conduct official business with GIZ's approval. </w:t>
            </w:r>
          </w:p>
          <w:p w14:paraId="3D7C389B" w14:textId="77777777" w:rsidR="002D4459" w:rsidRPr="00031F93" w:rsidRDefault="002D4459" w:rsidP="002D4459">
            <w:pPr>
              <w:jc w:val="both"/>
              <w:rPr>
                <w:rFonts w:cs="Arial"/>
                <w:sz w:val="20"/>
                <w:szCs w:val="20"/>
                <w:lang w:val="en-US"/>
              </w:rPr>
            </w:pPr>
            <w:r w:rsidRPr="00031F93">
              <w:rPr>
                <w:rFonts w:cs="Arial"/>
                <w:sz w:val="20"/>
                <w:szCs w:val="20"/>
                <w:lang w:val="en-US"/>
              </w:rPr>
              <w:t>The duration of a business trip (period of absence) shall be calculated as the time between departure from the place of residence or the principal place of work at the start of the business trip and the return to any of the above-mentioned places on completion of the business trip. </w:t>
            </w:r>
          </w:p>
        </w:tc>
      </w:tr>
      <w:tr w:rsidR="002D4459" w:rsidRPr="00031F93" w14:paraId="174A67F1"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15FFFFBD" w14:textId="77777777" w:rsidR="002D4459" w:rsidRPr="00031F93" w:rsidRDefault="002D4459" w:rsidP="002D4459">
            <w:pPr>
              <w:jc w:val="both"/>
              <w:rPr>
                <w:rFonts w:cs="Arial"/>
                <w:sz w:val="20"/>
                <w:szCs w:val="20"/>
                <w:lang w:val="en-US"/>
              </w:rPr>
            </w:pPr>
            <w:r w:rsidRPr="00031F93">
              <w:rPr>
                <w:rFonts w:cs="Arial"/>
                <w:b/>
                <w:bCs/>
                <w:sz w:val="20"/>
                <w:szCs w:val="20"/>
                <w:lang w:val="en-US"/>
              </w:rPr>
              <w:t>3. Accommodation allowance</w:t>
            </w:r>
            <w:r w:rsidRPr="00031F93">
              <w:rPr>
                <w:rFonts w:cs="Arial"/>
                <w:sz w:val="20"/>
                <w:szCs w:val="20"/>
                <w:lang w:val="en-US"/>
              </w:rPr>
              <w:t> </w:t>
            </w:r>
          </w:p>
          <w:p w14:paraId="2A23C6F8" w14:textId="77777777" w:rsidR="002D4459" w:rsidRPr="00031F93" w:rsidRDefault="002D4459" w:rsidP="002D4459">
            <w:pPr>
              <w:jc w:val="both"/>
              <w:rPr>
                <w:rFonts w:cs="Arial"/>
                <w:sz w:val="20"/>
                <w:szCs w:val="20"/>
                <w:lang w:val="en-US"/>
              </w:rPr>
            </w:pPr>
            <w:r w:rsidRPr="00031F93">
              <w:rPr>
                <w:rFonts w:cs="Arial"/>
                <w:sz w:val="20"/>
                <w:szCs w:val="20"/>
              </w:rPr>
              <w:t>Overnight accommodation costs are reimbursed to the extent agreed in the Contract against proof of performance (in case of using lump sum) or against presentation of evidence (based on original financial documents). Limits for overnight accommodation shall be stipulated in the Contract. Hotel reservations are made by an expert/consultant by himself/herself. For accommodation during business trips room category not higher than Standard (or equal) is to be booked, unless otherwise is expressly stated in the Contract. Overnight accommodation costs during domestic and international business trips shall not be reimbursed for business trips to a place of residence during which the expert/consultant stays in his/her own home or place where he/she maintains his/her own household.</w:t>
            </w:r>
            <w:r w:rsidRPr="00031F93">
              <w:rPr>
                <w:rFonts w:cs="Arial"/>
                <w:sz w:val="20"/>
                <w:szCs w:val="20"/>
                <w:lang w:val="en-US"/>
              </w:rPr>
              <w:t> </w:t>
            </w:r>
          </w:p>
          <w:p w14:paraId="3994DA42" w14:textId="77777777" w:rsidR="00196478" w:rsidRPr="00031F93" w:rsidRDefault="00196478" w:rsidP="00196478">
            <w:pPr>
              <w:tabs>
                <w:tab w:val="left" w:pos="1008"/>
              </w:tabs>
              <w:jc w:val="both"/>
              <w:rPr>
                <w:rStyle w:val="Bodytext29pt"/>
                <w:color w:val="FF0000"/>
                <w:lang w:val="en-US"/>
              </w:rPr>
            </w:pPr>
            <w:r w:rsidRPr="00031F93">
              <w:rPr>
                <w:rStyle w:val="Bodytext29pt"/>
                <w:color w:val="FF0000"/>
                <w:lang w:val="en-US"/>
              </w:rPr>
              <w:t>Contractor should provide the following documents for specific reimbursement type:</w:t>
            </w:r>
          </w:p>
          <w:p w14:paraId="1E85D85E" w14:textId="77777777" w:rsidR="00196478" w:rsidRPr="00031F93" w:rsidRDefault="00196478" w:rsidP="00196478">
            <w:pPr>
              <w:tabs>
                <w:tab w:val="left" w:pos="1008"/>
              </w:tabs>
              <w:jc w:val="both"/>
              <w:rPr>
                <w:rStyle w:val="Bodytext29pt"/>
                <w:color w:val="FF0000"/>
                <w:lang w:val="en-US"/>
              </w:rPr>
            </w:pPr>
            <w:r w:rsidRPr="00031F93">
              <w:rPr>
                <w:rStyle w:val="Bodytext29pt"/>
                <w:color w:val="FF0000"/>
                <w:lang w:val="en-US"/>
              </w:rPr>
              <w:t>Against performance (lump-sum based) –</w:t>
            </w:r>
            <w:r w:rsidRPr="00031F93">
              <w:rPr>
                <w:rStyle w:val="Bodytext29pt"/>
                <w:color w:val="FF0000"/>
              </w:rPr>
              <w:t xml:space="preserve"> </w:t>
            </w:r>
            <w:r w:rsidRPr="00031F93">
              <w:rPr>
                <w:rStyle w:val="Bodytext29pt"/>
                <w:color w:val="FF0000"/>
                <w:lang w:val="en-US"/>
              </w:rPr>
              <w:t>act of acceptance.</w:t>
            </w:r>
          </w:p>
          <w:p w14:paraId="1902B0EE" w14:textId="0FCA3F14" w:rsidR="00196478" w:rsidRPr="00031F93" w:rsidRDefault="00196478" w:rsidP="00196478">
            <w:pPr>
              <w:jc w:val="both"/>
              <w:rPr>
                <w:rFonts w:cs="Arial"/>
                <w:sz w:val="20"/>
                <w:szCs w:val="20"/>
                <w:lang w:val="en-US"/>
              </w:rPr>
            </w:pPr>
            <w:r w:rsidRPr="00031F93">
              <w:rPr>
                <w:rStyle w:val="Bodytext29pt"/>
                <w:color w:val="FF0000"/>
              </w:rPr>
              <w:t xml:space="preserve">Against </w:t>
            </w:r>
            <w:r w:rsidRPr="00031F93">
              <w:rPr>
                <w:rStyle w:val="Bodytext29pt"/>
                <w:color w:val="FF0000"/>
                <w:lang w:val="en-US"/>
              </w:rPr>
              <w:t>e</w:t>
            </w:r>
            <w:r w:rsidRPr="00031F93">
              <w:rPr>
                <w:rStyle w:val="Bodytext29pt"/>
                <w:color w:val="FF0000"/>
              </w:rPr>
              <w:t>vidance</w:t>
            </w:r>
            <w:r w:rsidRPr="00031F93">
              <w:rPr>
                <w:rStyle w:val="Bodytext29pt"/>
                <w:color w:val="FF0000"/>
                <w:lang w:val="en-US"/>
              </w:rPr>
              <w:t xml:space="preserve"> – c</w:t>
            </w:r>
            <w:r w:rsidRPr="00031F93">
              <w:rPr>
                <w:rStyle w:val="Bodytext29pt"/>
                <w:color w:val="FF0000"/>
              </w:rPr>
              <w:t xml:space="preserve">opy of the original invoice from the hotel or other actual service provider with period of stay, names of </w:t>
            </w:r>
            <w:r w:rsidRPr="00031F93">
              <w:rPr>
                <w:rStyle w:val="Bodytext29pt"/>
                <w:color w:val="FF0000"/>
                <w:lang w:val="en-US"/>
              </w:rPr>
              <w:t>guests</w:t>
            </w:r>
            <w:r w:rsidRPr="00031F93">
              <w:rPr>
                <w:rStyle w:val="Bodytext29pt"/>
                <w:color w:val="FF0000"/>
              </w:rPr>
              <w:t>, type and number of rooms, price per night, total amount, meals</w:t>
            </w:r>
            <w:r w:rsidRPr="00031F93">
              <w:rPr>
                <w:rStyle w:val="Bodytext29pt"/>
                <w:color w:val="FF0000"/>
                <w:lang w:val="en-US"/>
              </w:rPr>
              <w:t xml:space="preserve"> (if included)</w:t>
            </w:r>
            <w:r w:rsidRPr="00031F93">
              <w:rPr>
                <w:rStyle w:val="Bodytext29pt"/>
                <w:color w:val="FF0000"/>
              </w:rPr>
              <w:t>. (Service fee of booking platforms is not to be reimbursed).</w:t>
            </w:r>
          </w:p>
        </w:tc>
      </w:tr>
      <w:tr w:rsidR="002D4459" w:rsidRPr="00031F93" w14:paraId="3B5D6CAD"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1C8234FC" w14:textId="77777777" w:rsidR="002D4459" w:rsidRPr="00031F93" w:rsidRDefault="002D4459" w:rsidP="002D4459">
            <w:pPr>
              <w:jc w:val="both"/>
              <w:rPr>
                <w:rFonts w:cs="Arial"/>
                <w:sz w:val="20"/>
                <w:szCs w:val="20"/>
                <w:lang w:val="en-US"/>
              </w:rPr>
            </w:pPr>
            <w:r w:rsidRPr="00031F93">
              <w:rPr>
                <w:rFonts w:cs="Arial"/>
                <w:b/>
                <w:bCs/>
                <w:sz w:val="20"/>
                <w:szCs w:val="20"/>
                <w:lang w:val="en-US"/>
              </w:rPr>
              <w:t>4. Per diem allowance</w:t>
            </w:r>
            <w:r w:rsidRPr="00031F93">
              <w:rPr>
                <w:rFonts w:cs="Arial"/>
                <w:sz w:val="20"/>
                <w:szCs w:val="20"/>
                <w:lang w:val="en-US"/>
              </w:rPr>
              <w:t> </w:t>
            </w:r>
          </w:p>
          <w:p w14:paraId="4A37765F" w14:textId="77777777" w:rsidR="002D4459" w:rsidRPr="00031F93" w:rsidRDefault="002D4459" w:rsidP="002D4459">
            <w:pPr>
              <w:jc w:val="both"/>
              <w:rPr>
                <w:rFonts w:cs="Arial"/>
                <w:sz w:val="20"/>
                <w:szCs w:val="20"/>
                <w:lang w:val="en-US"/>
              </w:rPr>
            </w:pPr>
            <w:r w:rsidRPr="00031F93">
              <w:rPr>
                <w:rFonts w:cs="Arial"/>
                <w:sz w:val="20"/>
                <w:szCs w:val="20"/>
              </w:rPr>
              <w:t>The per-diem allowance covers the additional cost of subsistence to the expert/consultant during an assignment away from their regular domicile and/or seat of business and accrued if the condition of a one-day or more business trip is fulfilled. The minimum business trip time is a one-day business trip lasting 10 hours, including working hours and travel time.</w:t>
            </w:r>
            <w:r w:rsidRPr="00031F93">
              <w:rPr>
                <w:rFonts w:cs="Arial"/>
                <w:sz w:val="20"/>
                <w:szCs w:val="20"/>
                <w:lang w:val="en-US"/>
              </w:rPr>
              <w:t> </w:t>
            </w:r>
          </w:p>
          <w:p w14:paraId="7BC12D00" w14:textId="77777777" w:rsidR="002D4459" w:rsidRPr="00031F93" w:rsidRDefault="002D4459" w:rsidP="002D4459">
            <w:pPr>
              <w:jc w:val="both"/>
              <w:rPr>
                <w:rFonts w:cs="Arial"/>
                <w:sz w:val="20"/>
                <w:szCs w:val="20"/>
                <w:lang w:val="en-US"/>
              </w:rPr>
            </w:pPr>
            <w:r w:rsidRPr="00031F93">
              <w:rPr>
                <w:rFonts w:cs="Arial"/>
                <w:sz w:val="20"/>
                <w:szCs w:val="20"/>
                <w:lang w:val="en-US"/>
              </w:rPr>
              <w:t>Per diems are paid within the amount specified in the Contract, as a lump sum. The reduced lump sum rate applies for one-day business trips lasting from 10 to 24 hours and depending on the type of meals at the hotel or the provision of meals from GIZ. The calculation of per diems for business trips depending on the type of meals is given in the Table 1 (see below). </w:t>
            </w:r>
          </w:p>
          <w:p w14:paraId="3CE853A8" w14:textId="77777777" w:rsidR="0069236E" w:rsidRPr="00031F93" w:rsidRDefault="0069236E" w:rsidP="0069236E">
            <w:pPr>
              <w:tabs>
                <w:tab w:val="left" w:pos="1008"/>
              </w:tabs>
              <w:jc w:val="both"/>
              <w:rPr>
                <w:rStyle w:val="Bodytext29pt"/>
                <w:color w:val="FF0000"/>
                <w:lang w:val="en-US"/>
              </w:rPr>
            </w:pPr>
            <w:r w:rsidRPr="00031F93">
              <w:rPr>
                <w:rStyle w:val="Bodytext29pt"/>
                <w:color w:val="FF0000"/>
                <w:lang w:val="en-US"/>
              </w:rPr>
              <w:t>Contractor should provide the following documents for specific reimbursement type:</w:t>
            </w:r>
          </w:p>
          <w:p w14:paraId="37DE3B35" w14:textId="77777777" w:rsidR="0069236E" w:rsidRPr="00031F93" w:rsidRDefault="0069236E" w:rsidP="0069236E">
            <w:pPr>
              <w:tabs>
                <w:tab w:val="left" w:pos="1008"/>
              </w:tabs>
              <w:jc w:val="both"/>
              <w:rPr>
                <w:rStyle w:val="Bodytext29pt"/>
                <w:color w:val="FF0000"/>
                <w:lang w:val="en-US"/>
              </w:rPr>
            </w:pPr>
            <w:r w:rsidRPr="00031F93">
              <w:rPr>
                <w:rStyle w:val="Bodytext29pt"/>
                <w:color w:val="FF0000"/>
                <w:lang w:val="en-US"/>
              </w:rPr>
              <w:t xml:space="preserve">Against performance (lump-sum based) – </w:t>
            </w:r>
            <w:r w:rsidRPr="00031F93">
              <w:rPr>
                <w:rStyle w:val="Bodytext29pt"/>
                <w:color w:val="FF0000"/>
              </w:rPr>
              <w:t>timesheets in accordance with GIZ limits</w:t>
            </w:r>
          </w:p>
          <w:p w14:paraId="4CC4F7A6" w14:textId="63923EA9" w:rsidR="0069236E" w:rsidRPr="00031F93" w:rsidRDefault="0069236E" w:rsidP="0069236E">
            <w:pPr>
              <w:jc w:val="both"/>
              <w:rPr>
                <w:rFonts w:cs="Arial"/>
                <w:sz w:val="20"/>
                <w:szCs w:val="20"/>
                <w:lang w:val="ru-RU"/>
              </w:rPr>
            </w:pPr>
            <w:r w:rsidRPr="00031F93">
              <w:rPr>
                <w:rStyle w:val="Bodytext29pt"/>
                <w:color w:val="FF0000"/>
                <w:lang w:val="en-US"/>
              </w:rPr>
              <w:t>Against evidence – not applicable</w:t>
            </w:r>
          </w:p>
        </w:tc>
      </w:tr>
      <w:tr w:rsidR="002D4459" w:rsidRPr="00031F93" w14:paraId="6D58C000"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0A1F0CBB" w14:textId="77777777" w:rsidR="002D4459" w:rsidRPr="00031F93" w:rsidRDefault="002D4459" w:rsidP="002D4459">
            <w:pPr>
              <w:jc w:val="both"/>
              <w:rPr>
                <w:rFonts w:cs="Arial"/>
                <w:sz w:val="20"/>
                <w:szCs w:val="20"/>
                <w:lang w:val="en-US"/>
              </w:rPr>
            </w:pPr>
            <w:r w:rsidRPr="00031F93">
              <w:rPr>
                <w:rFonts w:cs="Arial"/>
                <w:b/>
                <w:bCs/>
                <w:sz w:val="20"/>
                <w:szCs w:val="20"/>
                <w:lang w:val="en-US"/>
              </w:rPr>
              <w:lastRenderedPageBreak/>
              <w:t>5. Currency of reimbursement of travel expenses</w:t>
            </w:r>
            <w:r w:rsidRPr="00031F93">
              <w:rPr>
                <w:rFonts w:cs="Arial"/>
                <w:sz w:val="20"/>
                <w:szCs w:val="20"/>
                <w:lang w:val="en-US"/>
              </w:rPr>
              <w:t> </w:t>
            </w:r>
          </w:p>
          <w:p w14:paraId="64381A47" w14:textId="357AD565" w:rsidR="002D4459" w:rsidRPr="00031F93" w:rsidRDefault="002D4459" w:rsidP="002D4459">
            <w:pPr>
              <w:jc w:val="both"/>
              <w:rPr>
                <w:rFonts w:cs="Arial"/>
                <w:sz w:val="20"/>
                <w:szCs w:val="20"/>
                <w:lang w:val="en-US"/>
              </w:rPr>
            </w:pPr>
            <w:r w:rsidRPr="00031F93">
              <w:rPr>
                <w:rFonts w:cs="Arial"/>
                <w:sz w:val="20"/>
                <w:szCs w:val="20"/>
                <w:lang w:val="en-US"/>
              </w:rPr>
              <w:t>Reimbursements of costs of business trips within Ukraine are paid in Ukrainian Hryvnia (UAH).</w:t>
            </w:r>
          </w:p>
          <w:p w14:paraId="57550669" w14:textId="77777777" w:rsidR="002D4459" w:rsidRPr="00031F93" w:rsidRDefault="002D4459" w:rsidP="002D4459">
            <w:pPr>
              <w:jc w:val="both"/>
              <w:rPr>
                <w:rFonts w:cs="Arial"/>
                <w:sz w:val="20"/>
                <w:szCs w:val="20"/>
                <w:lang w:val="en-US"/>
              </w:rPr>
            </w:pPr>
            <w:r w:rsidRPr="00031F93">
              <w:rPr>
                <w:rFonts w:cs="Arial"/>
                <w:sz w:val="20"/>
                <w:szCs w:val="20"/>
              </w:rPr>
              <w:t>Reimbursements of costs of international business trips are paid in Ukrainian Hryvnia (UAH). Reimbursement of travel expenses in foreign currency (not UAH) must be made according to below mentioned: </w:t>
            </w:r>
            <w:r w:rsidRPr="00031F93">
              <w:rPr>
                <w:rFonts w:cs="Arial"/>
                <w:sz w:val="20"/>
                <w:szCs w:val="20"/>
                <w:lang w:val="en-US"/>
              </w:rPr>
              <w:t> </w:t>
            </w:r>
          </w:p>
          <w:p w14:paraId="73E3C435" w14:textId="77777777" w:rsidR="002D4459" w:rsidRPr="00031F93" w:rsidRDefault="002D4459" w:rsidP="002D4459">
            <w:pPr>
              <w:jc w:val="both"/>
              <w:rPr>
                <w:rFonts w:cs="Arial"/>
                <w:sz w:val="20"/>
                <w:szCs w:val="20"/>
                <w:lang w:val="en-US"/>
              </w:rPr>
            </w:pPr>
            <w:r w:rsidRPr="00031F93">
              <w:rPr>
                <w:rFonts w:cs="Arial"/>
                <w:sz w:val="20"/>
                <w:szCs w:val="20"/>
              </w:rPr>
              <w:t>a) in accordance with the exchange rate that is indicated in bank account statement (for cashless transactions). </w:t>
            </w:r>
            <w:r w:rsidRPr="00031F93">
              <w:rPr>
                <w:rFonts w:cs="Arial"/>
                <w:sz w:val="20"/>
                <w:szCs w:val="20"/>
                <w:lang w:val="en-US"/>
              </w:rPr>
              <w:t> </w:t>
            </w:r>
          </w:p>
          <w:p w14:paraId="03EB0BD6" w14:textId="77777777" w:rsidR="002D4459" w:rsidRPr="00031F93" w:rsidRDefault="002D4459" w:rsidP="002D4459">
            <w:pPr>
              <w:jc w:val="both"/>
              <w:rPr>
                <w:rFonts w:cs="Arial"/>
                <w:sz w:val="20"/>
                <w:szCs w:val="20"/>
                <w:lang w:val="en-US"/>
              </w:rPr>
            </w:pPr>
            <w:r w:rsidRPr="00031F93">
              <w:rPr>
                <w:rFonts w:cs="Arial"/>
                <w:sz w:val="20"/>
                <w:szCs w:val="20"/>
              </w:rPr>
              <w:t xml:space="preserve">b) in accordance with European Commission’s official monthly accounting rate, published on </w:t>
            </w:r>
            <w:hyperlink r:id="rId13" w:tgtFrame="_blank" w:history="1">
              <w:r w:rsidRPr="00031F93">
                <w:rPr>
                  <w:rStyle w:val="Hyperlink"/>
                  <w:rFonts w:cs="Arial"/>
                  <w:b/>
                  <w:bCs/>
                  <w:sz w:val="20"/>
                  <w:szCs w:val="20"/>
                </w:rPr>
                <w:t>https://commission.europa.eu/funding-tenders/procedures-guidelines-tenders/information-contractors-and-beneficiaries/exchange-rate-inforeuro_en</w:t>
              </w:r>
            </w:hyperlink>
            <w:r w:rsidRPr="00031F93">
              <w:rPr>
                <w:rFonts w:cs="Arial"/>
                <w:sz w:val="20"/>
                <w:szCs w:val="20"/>
              </w:rPr>
              <w:t xml:space="preserve"> on the date when the financial documents (proof of evidence) was issued (for cash transactions when no bank statement is available for confirmation of the used exchange rate).</w:t>
            </w:r>
            <w:r w:rsidRPr="00031F93">
              <w:rPr>
                <w:rFonts w:cs="Arial"/>
                <w:sz w:val="20"/>
                <w:szCs w:val="20"/>
                <w:lang w:val="en-US"/>
              </w:rPr>
              <w:t> </w:t>
            </w:r>
          </w:p>
          <w:p w14:paraId="6B31B77A" w14:textId="77777777" w:rsidR="002D4459" w:rsidRPr="00031F93" w:rsidRDefault="002D4459" w:rsidP="002D4459">
            <w:pPr>
              <w:jc w:val="both"/>
              <w:rPr>
                <w:rFonts w:cs="Arial"/>
                <w:sz w:val="20"/>
                <w:szCs w:val="20"/>
                <w:lang w:val="en-US"/>
              </w:rPr>
            </w:pPr>
            <w:r w:rsidRPr="00031F93">
              <w:rPr>
                <w:rFonts w:cs="Arial"/>
                <w:sz w:val="20"/>
                <w:szCs w:val="20"/>
              </w:rPr>
              <w:t xml:space="preserve">c) in accordance with the exchange rate of National Bank of Ukraine </w:t>
            </w:r>
            <w:hyperlink r:id="rId14" w:tgtFrame="_blank" w:history="1">
              <w:r w:rsidRPr="00031F93">
                <w:rPr>
                  <w:rStyle w:val="Hyperlink"/>
                  <w:rFonts w:cs="Arial"/>
                  <w:b/>
                  <w:bCs/>
                  <w:sz w:val="20"/>
                  <w:szCs w:val="20"/>
                </w:rPr>
                <w:t>https://bank.gov.ua/ua/markets/exchangerates/</w:t>
              </w:r>
            </w:hyperlink>
            <w:r w:rsidRPr="00031F93">
              <w:rPr>
                <w:rFonts w:cs="Arial"/>
                <w:sz w:val="20"/>
                <w:szCs w:val="20"/>
              </w:rPr>
              <w:t xml:space="preserve"> (on the date when the financial documents (proof of evidence) waswere issued)). (In case that invoiced foreign currency is not available at the European Commission site).</w:t>
            </w:r>
            <w:r w:rsidRPr="00031F93">
              <w:rPr>
                <w:rFonts w:cs="Arial"/>
                <w:sz w:val="20"/>
                <w:szCs w:val="20"/>
                <w:lang w:val="en-US"/>
              </w:rPr>
              <w:t> </w:t>
            </w:r>
          </w:p>
        </w:tc>
      </w:tr>
      <w:tr w:rsidR="002D4459" w:rsidRPr="00031F93" w14:paraId="6D7413BE"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00CAA36F" w14:textId="77777777" w:rsidR="002D4459" w:rsidRPr="00031F93" w:rsidRDefault="002D4459" w:rsidP="002D4459">
            <w:pPr>
              <w:jc w:val="both"/>
              <w:rPr>
                <w:rFonts w:cs="Arial"/>
                <w:sz w:val="20"/>
                <w:szCs w:val="20"/>
                <w:lang w:val="en-US"/>
              </w:rPr>
            </w:pPr>
            <w:r w:rsidRPr="00031F93">
              <w:rPr>
                <w:rFonts w:cs="Arial"/>
                <w:b/>
                <w:bCs/>
                <w:sz w:val="20"/>
                <w:szCs w:val="20"/>
                <w:lang w:val="en-US"/>
              </w:rPr>
              <w:t>6. Flights / ground transportation (train, taxi, private vehicles, car hire/car-sharing/)</w:t>
            </w:r>
            <w:r w:rsidRPr="00031F93">
              <w:rPr>
                <w:rFonts w:cs="Arial"/>
                <w:sz w:val="20"/>
                <w:szCs w:val="20"/>
                <w:lang w:val="en-US"/>
              </w:rPr>
              <w:t> </w:t>
            </w:r>
          </w:p>
          <w:p w14:paraId="78EC8E4C" w14:textId="77777777" w:rsidR="002D4459" w:rsidRPr="00031F93" w:rsidRDefault="002D4459" w:rsidP="002D4459">
            <w:pPr>
              <w:jc w:val="both"/>
              <w:rPr>
                <w:rFonts w:cs="Arial"/>
                <w:sz w:val="20"/>
                <w:szCs w:val="20"/>
                <w:lang w:val="en-US"/>
              </w:rPr>
            </w:pPr>
            <w:r w:rsidRPr="00031F93">
              <w:rPr>
                <w:rFonts w:cs="Arial"/>
                <w:sz w:val="20"/>
                <w:szCs w:val="20"/>
                <w:lang w:val="en-US"/>
              </w:rPr>
              <w:t>Costs for transportation are reimbursed within the amount specified in the Contract, against proof of performance (in case of using lump sum) or against presentation of evidence (based on original financial documents).  </w:t>
            </w:r>
          </w:p>
          <w:p w14:paraId="261BE390" w14:textId="77777777" w:rsidR="002D4459" w:rsidRPr="00031F93" w:rsidRDefault="002D4459" w:rsidP="002D4459">
            <w:pPr>
              <w:jc w:val="both"/>
              <w:rPr>
                <w:rFonts w:cs="Arial"/>
                <w:sz w:val="20"/>
                <w:szCs w:val="20"/>
                <w:lang w:val="en-US"/>
              </w:rPr>
            </w:pPr>
            <w:r w:rsidRPr="00031F93">
              <w:rPr>
                <w:rFonts w:cs="Arial"/>
                <w:sz w:val="20"/>
                <w:szCs w:val="20"/>
                <w:lang w:val="en-US"/>
              </w:rPr>
              <w:t>The preferred mode of transport shall be economically efficient and environmentally friendly. GIZ is committed to the principles of resource conservation and environmental protection and therefore requires all partners to choose the most environmentally friendly means of transport. Experts/consultants shall take advantage of any price reductions (special rates etc.) that are available. </w:t>
            </w:r>
          </w:p>
          <w:p w14:paraId="16F5C430" w14:textId="77777777" w:rsidR="002D4459" w:rsidRPr="00031F93" w:rsidRDefault="002D4459" w:rsidP="002D4459">
            <w:pPr>
              <w:jc w:val="both"/>
              <w:rPr>
                <w:rFonts w:cs="Arial"/>
                <w:sz w:val="20"/>
                <w:szCs w:val="20"/>
                <w:lang w:val="en-US"/>
              </w:rPr>
            </w:pPr>
            <w:r w:rsidRPr="00031F93">
              <w:rPr>
                <w:rFonts w:cs="Arial"/>
                <w:sz w:val="20"/>
                <w:szCs w:val="20"/>
                <w:lang w:val="en-US"/>
              </w:rPr>
              <w:t>If travel time by train is 5 hours or less, train transport must be preferred for economic and environmental reasons </w:t>
            </w:r>
          </w:p>
        </w:tc>
      </w:tr>
      <w:tr w:rsidR="002D4459" w:rsidRPr="00031F93" w14:paraId="4A37CA0D"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1926439B" w14:textId="77777777" w:rsidR="002D4459" w:rsidRPr="00031F93" w:rsidRDefault="002D4459" w:rsidP="002D4459">
            <w:pPr>
              <w:jc w:val="both"/>
              <w:rPr>
                <w:rFonts w:cs="Arial"/>
                <w:sz w:val="20"/>
                <w:szCs w:val="20"/>
                <w:lang w:val="en-US"/>
              </w:rPr>
            </w:pPr>
            <w:r w:rsidRPr="00031F93">
              <w:rPr>
                <w:rFonts w:cs="Arial"/>
                <w:b/>
                <w:bCs/>
                <w:sz w:val="20"/>
                <w:szCs w:val="20"/>
                <w:lang w:val="en-US"/>
              </w:rPr>
              <w:t>7.1 Flights</w:t>
            </w:r>
            <w:r w:rsidRPr="00031F93">
              <w:rPr>
                <w:rFonts w:cs="Arial"/>
                <w:sz w:val="20"/>
                <w:szCs w:val="20"/>
                <w:lang w:val="en-US"/>
              </w:rPr>
              <w:t> </w:t>
            </w:r>
          </w:p>
          <w:p w14:paraId="54643C44" w14:textId="77777777" w:rsidR="002D4459" w:rsidRPr="00031F93" w:rsidRDefault="002D4459" w:rsidP="002D4459">
            <w:pPr>
              <w:jc w:val="both"/>
              <w:rPr>
                <w:rFonts w:cs="Arial"/>
                <w:sz w:val="20"/>
                <w:szCs w:val="20"/>
                <w:lang w:val="en-US"/>
              </w:rPr>
            </w:pPr>
            <w:r w:rsidRPr="00031F93">
              <w:rPr>
                <w:rFonts w:cs="Arial"/>
                <w:sz w:val="20"/>
                <w:szCs w:val="20"/>
                <w:lang w:val="en-US"/>
              </w:rPr>
              <w:t>Only economy class flight tickets can be reimbursed to experts/consultants. The choice of an airline company should be based on a comparison of ticket prices. The choice of a more expensive flight should be justified by an expert/consultant (e.g. a tight travel schedule combined only with the selected flight).  </w:t>
            </w:r>
          </w:p>
          <w:p w14:paraId="2468E35B" w14:textId="77777777" w:rsidR="00A76287" w:rsidRPr="00031F93" w:rsidRDefault="00A76287" w:rsidP="00A76287">
            <w:pPr>
              <w:tabs>
                <w:tab w:val="left" w:pos="1008"/>
              </w:tabs>
              <w:jc w:val="both"/>
              <w:rPr>
                <w:rStyle w:val="Bodytext29pt"/>
                <w:color w:val="FF0000"/>
                <w:lang w:val="en-US"/>
              </w:rPr>
            </w:pPr>
            <w:r w:rsidRPr="00031F93">
              <w:rPr>
                <w:rStyle w:val="Bodytext29pt"/>
                <w:color w:val="FF0000"/>
                <w:lang w:val="en-US"/>
              </w:rPr>
              <w:t>Contractor should provide the following documents for specific reimbursement type:</w:t>
            </w:r>
          </w:p>
          <w:p w14:paraId="66E6EE0D" w14:textId="77777777" w:rsidR="00A76287" w:rsidRPr="00031F93" w:rsidRDefault="00A76287" w:rsidP="00A76287">
            <w:pPr>
              <w:tabs>
                <w:tab w:val="left" w:pos="1008"/>
              </w:tabs>
              <w:spacing w:after="0"/>
              <w:jc w:val="both"/>
              <w:rPr>
                <w:rStyle w:val="Bodytext29pt"/>
                <w:color w:val="FF0000"/>
                <w:lang w:val="en-US"/>
              </w:rPr>
            </w:pPr>
            <w:r w:rsidRPr="00031F93">
              <w:rPr>
                <w:rStyle w:val="Bodytext29pt"/>
                <w:color w:val="FF0000"/>
                <w:lang w:val="en-US"/>
              </w:rPr>
              <w:t>Against performance (lump-sum based) - not applicable</w:t>
            </w:r>
          </w:p>
          <w:p w14:paraId="44475A50" w14:textId="77777777" w:rsidR="00A76287" w:rsidRPr="00031F93" w:rsidRDefault="00A76287" w:rsidP="00A76287">
            <w:pPr>
              <w:tabs>
                <w:tab w:val="left" w:pos="1008"/>
              </w:tabs>
              <w:spacing w:after="0"/>
              <w:jc w:val="both"/>
              <w:rPr>
                <w:rStyle w:val="Bodytext29pt"/>
                <w:color w:val="FF0000"/>
                <w:lang w:val="en-US"/>
              </w:rPr>
            </w:pPr>
          </w:p>
          <w:p w14:paraId="74142A82" w14:textId="77777777" w:rsidR="00A76287" w:rsidRPr="00031F93" w:rsidRDefault="00A76287" w:rsidP="00A76287">
            <w:pPr>
              <w:spacing w:after="0"/>
              <w:jc w:val="both"/>
              <w:rPr>
                <w:rStyle w:val="Bodytext29pt"/>
                <w:color w:val="FF0000"/>
                <w:lang w:val="en-US"/>
              </w:rPr>
            </w:pPr>
            <w:r w:rsidRPr="00031F93">
              <w:rPr>
                <w:rStyle w:val="Bodytext29pt"/>
                <w:color w:val="FF0000"/>
              </w:rPr>
              <w:t xml:space="preserve">Against </w:t>
            </w:r>
            <w:r w:rsidRPr="00031F93">
              <w:rPr>
                <w:rStyle w:val="Bodytext29pt"/>
                <w:color w:val="FF0000"/>
                <w:lang w:val="en-US"/>
              </w:rPr>
              <w:t>e</w:t>
            </w:r>
            <w:r w:rsidRPr="00031F93">
              <w:rPr>
                <w:rStyle w:val="Bodytext29pt"/>
                <w:color w:val="FF0000"/>
              </w:rPr>
              <w:t>vidance</w:t>
            </w:r>
            <w:r w:rsidRPr="00031F93">
              <w:rPr>
                <w:rStyle w:val="Bodytext29pt"/>
                <w:color w:val="FF0000"/>
                <w:lang w:val="en-US"/>
              </w:rPr>
              <w:t xml:space="preserve"> – tickets with price indication.</w:t>
            </w:r>
          </w:p>
          <w:p w14:paraId="6BFC5438" w14:textId="4B9D2732" w:rsidR="00A76287" w:rsidRPr="00031F93" w:rsidRDefault="00A76287" w:rsidP="00A76287">
            <w:pPr>
              <w:spacing w:after="0"/>
              <w:jc w:val="both"/>
              <w:rPr>
                <w:rFonts w:eastAsia="Arial" w:cs="Arial"/>
                <w:b/>
                <w:bCs/>
                <w:color w:val="FF0000"/>
                <w:sz w:val="18"/>
                <w:szCs w:val="18"/>
                <w:lang w:val="en-US" w:eastAsia="uk-UA" w:bidi="uk-UA"/>
              </w:rPr>
            </w:pPr>
          </w:p>
        </w:tc>
      </w:tr>
      <w:tr w:rsidR="002D4459" w:rsidRPr="00031F93" w14:paraId="245315D1"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594F292A" w14:textId="77777777" w:rsidR="002D4459" w:rsidRPr="00031F93" w:rsidRDefault="002D4459" w:rsidP="002D4459">
            <w:pPr>
              <w:jc w:val="both"/>
              <w:rPr>
                <w:rFonts w:cs="Arial"/>
                <w:sz w:val="20"/>
                <w:szCs w:val="20"/>
                <w:lang w:val="en-US"/>
              </w:rPr>
            </w:pPr>
            <w:r w:rsidRPr="00031F93">
              <w:rPr>
                <w:rFonts w:cs="Arial"/>
                <w:b/>
                <w:bCs/>
                <w:sz w:val="20"/>
                <w:szCs w:val="20"/>
                <w:lang w:val="en-US"/>
              </w:rPr>
              <w:t>7.2 Trains</w:t>
            </w:r>
            <w:r w:rsidRPr="00031F93">
              <w:rPr>
                <w:rFonts w:cs="Arial"/>
                <w:sz w:val="20"/>
                <w:szCs w:val="20"/>
                <w:lang w:val="en-US"/>
              </w:rPr>
              <w:t> </w:t>
            </w:r>
          </w:p>
          <w:p w14:paraId="4CEB254C" w14:textId="77777777" w:rsidR="002D4459" w:rsidRPr="00031F93" w:rsidRDefault="002D4459" w:rsidP="002D4459">
            <w:pPr>
              <w:jc w:val="both"/>
              <w:rPr>
                <w:rFonts w:cs="Arial"/>
                <w:sz w:val="20"/>
                <w:szCs w:val="20"/>
                <w:lang w:val="en-US"/>
              </w:rPr>
            </w:pPr>
            <w:r w:rsidRPr="00031F93">
              <w:rPr>
                <w:rFonts w:cs="Arial"/>
                <w:sz w:val="20"/>
                <w:szCs w:val="20"/>
              </w:rPr>
              <w:t>Train tickets shall be booked and purchased by the expert/consultant by himself/herself. The ticket purchase fee is not to be reimbursed.</w:t>
            </w:r>
            <w:r w:rsidRPr="00031F93">
              <w:rPr>
                <w:rFonts w:cs="Arial"/>
                <w:sz w:val="20"/>
                <w:szCs w:val="20"/>
                <w:lang w:val="en-US"/>
              </w:rPr>
              <w:t> </w:t>
            </w:r>
          </w:p>
          <w:p w14:paraId="3B4F739D" w14:textId="77777777" w:rsidR="002D4459" w:rsidRPr="00031F93" w:rsidRDefault="002D4459" w:rsidP="002D4459">
            <w:pPr>
              <w:jc w:val="both"/>
              <w:rPr>
                <w:rFonts w:cs="Arial"/>
                <w:sz w:val="20"/>
                <w:szCs w:val="20"/>
                <w:lang w:val="en-US"/>
              </w:rPr>
            </w:pPr>
            <w:r w:rsidRPr="00031F93">
              <w:rPr>
                <w:rFonts w:cs="Arial"/>
                <w:sz w:val="20"/>
                <w:szCs w:val="20"/>
                <w:lang w:val="en-US"/>
              </w:rPr>
              <w:t>If required, first class tickets (abbreviation in Ukraine: Л – two-seater, soft-seated, М – deluxe, single-seater,</w:t>
            </w:r>
            <w:r w:rsidRPr="00031F93">
              <w:rPr>
                <w:rFonts w:cs="Arial"/>
                <w:sz w:val="20"/>
                <w:szCs w:val="20"/>
                <w:lang w:val="uk-UA"/>
              </w:rPr>
              <w:t xml:space="preserve"> </w:t>
            </w:r>
            <w:r w:rsidRPr="00031F93">
              <w:rPr>
                <w:rFonts w:cs="Arial"/>
                <w:sz w:val="20"/>
                <w:szCs w:val="20"/>
                <w:lang w:val="en-US"/>
              </w:rPr>
              <w:t>three-seater) are possible in case your journey not less than 2 hours. The decision on the class tickets is in the responsibility of traveler and should be considered based on the cost-efficiency and security reasons (e. g. overnight trip). </w:t>
            </w:r>
          </w:p>
          <w:p w14:paraId="72131703" w14:textId="77777777" w:rsidR="00166B00" w:rsidRPr="00031F93" w:rsidRDefault="00166B00" w:rsidP="00166B00">
            <w:pPr>
              <w:tabs>
                <w:tab w:val="left" w:pos="1008"/>
              </w:tabs>
              <w:jc w:val="both"/>
              <w:rPr>
                <w:rStyle w:val="Bodytext29pt"/>
                <w:color w:val="FF0000"/>
                <w:lang w:val="en-US"/>
              </w:rPr>
            </w:pPr>
            <w:r w:rsidRPr="00031F93">
              <w:rPr>
                <w:rStyle w:val="Bodytext29pt"/>
                <w:color w:val="FF0000"/>
                <w:lang w:val="en-US"/>
              </w:rPr>
              <w:t>Contractor should provide the following documents for specific reimbursement type:</w:t>
            </w:r>
          </w:p>
          <w:p w14:paraId="6166CB25" w14:textId="77777777" w:rsidR="00166B00" w:rsidRPr="00031F93" w:rsidRDefault="00166B00" w:rsidP="00166B00">
            <w:pPr>
              <w:tabs>
                <w:tab w:val="left" w:pos="1008"/>
              </w:tabs>
              <w:spacing w:after="0"/>
              <w:jc w:val="both"/>
              <w:rPr>
                <w:rStyle w:val="Bodytext29pt"/>
                <w:color w:val="FF0000"/>
                <w:lang w:val="en-US"/>
              </w:rPr>
            </w:pPr>
            <w:r w:rsidRPr="00031F93">
              <w:rPr>
                <w:rStyle w:val="Bodytext29pt"/>
                <w:color w:val="FF0000"/>
                <w:lang w:val="en-US"/>
              </w:rPr>
              <w:t>Against performance (lump-sum based) - not applicable</w:t>
            </w:r>
          </w:p>
          <w:p w14:paraId="3F8C2A6D" w14:textId="77777777" w:rsidR="00166B00" w:rsidRPr="00031F93" w:rsidRDefault="00166B00" w:rsidP="00166B00">
            <w:pPr>
              <w:tabs>
                <w:tab w:val="left" w:pos="1008"/>
              </w:tabs>
              <w:spacing w:after="0"/>
              <w:jc w:val="both"/>
              <w:rPr>
                <w:rStyle w:val="Bodytext29pt"/>
                <w:color w:val="FF0000"/>
                <w:lang w:val="en-US"/>
              </w:rPr>
            </w:pPr>
          </w:p>
          <w:p w14:paraId="4C4FC8B9" w14:textId="77777777" w:rsidR="00166B00" w:rsidRPr="00031F93" w:rsidRDefault="00166B00" w:rsidP="00166B00">
            <w:pPr>
              <w:spacing w:after="0"/>
              <w:jc w:val="both"/>
              <w:rPr>
                <w:rStyle w:val="Bodytext29pt"/>
                <w:color w:val="FF0000"/>
                <w:lang w:val="en-US"/>
              </w:rPr>
            </w:pPr>
            <w:r w:rsidRPr="00031F93">
              <w:rPr>
                <w:rStyle w:val="Bodytext29pt"/>
                <w:color w:val="FF0000"/>
              </w:rPr>
              <w:t xml:space="preserve">Against </w:t>
            </w:r>
            <w:r w:rsidRPr="00031F93">
              <w:rPr>
                <w:rStyle w:val="Bodytext29pt"/>
                <w:color w:val="FF0000"/>
                <w:lang w:val="en-US"/>
              </w:rPr>
              <w:t>e</w:t>
            </w:r>
            <w:r w:rsidRPr="00031F93">
              <w:rPr>
                <w:rStyle w:val="Bodytext29pt"/>
                <w:color w:val="FF0000"/>
              </w:rPr>
              <w:t>vidance</w:t>
            </w:r>
            <w:r w:rsidRPr="00031F93">
              <w:rPr>
                <w:rStyle w:val="Bodytext29pt"/>
                <w:color w:val="FF0000"/>
                <w:lang w:val="en-US"/>
              </w:rPr>
              <w:t xml:space="preserve"> – tickets with price indication.</w:t>
            </w:r>
          </w:p>
          <w:p w14:paraId="7402A3CE" w14:textId="35E6526C" w:rsidR="00166B00" w:rsidRPr="00031F93" w:rsidRDefault="00166B00" w:rsidP="00166B00">
            <w:pPr>
              <w:spacing w:after="0"/>
              <w:jc w:val="both"/>
              <w:rPr>
                <w:rFonts w:eastAsia="Arial" w:cs="Arial"/>
                <w:b/>
                <w:bCs/>
                <w:color w:val="FF0000"/>
                <w:sz w:val="18"/>
                <w:szCs w:val="18"/>
                <w:lang w:val="en-US" w:eastAsia="uk-UA" w:bidi="uk-UA"/>
              </w:rPr>
            </w:pPr>
          </w:p>
        </w:tc>
      </w:tr>
      <w:tr w:rsidR="002D4459" w:rsidRPr="00031F93" w14:paraId="5864CCC1"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2278AFB2" w14:textId="77777777" w:rsidR="002D4459" w:rsidRPr="00031F93" w:rsidRDefault="002D4459" w:rsidP="002D4459">
            <w:pPr>
              <w:jc w:val="both"/>
              <w:rPr>
                <w:rFonts w:cs="Arial"/>
                <w:sz w:val="20"/>
                <w:szCs w:val="20"/>
                <w:lang w:val="en-US"/>
              </w:rPr>
            </w:pPr>
            <w:r w:rsidRPr="00031F93">
              <w:rPr>
                <w:rFonts w:cs="Arial"/>
                <w:b/>
                <w:bCs/>
                <w:sz w:val="20"/>
                <w:szCs w:val="20"/>
                <w:lang w:val="en-US"/>
              </w:rPr>
              <w:lastRenderedPageBreak/>
              <w:t>7.3 Taxis and group private transportation</w:t>
            </w:r>
            <w:r w:rsidRPr="00031F93">
              <w:rPr>
                <w:rFonts w:cs="Arial"/>
                <w:sz w:val="20"/>
                <w:szCs w:val="20"/>
                <w:lang w:val="en-US"/>
              </w:rPr>
              <w:t> </w:t>
            </w:r>
          </w:p>
          <w:p w14:paraId="0AF8FF0F" w14:textId="77777777" w:rsidR="002D4459" w:rsidRPr="00031F93" w:rsidRDefault="002D4459" w:rsidP="002D4459">
            <w:pPr>
              <w:jc w:val="both"/>
              <w:rPr>
                <w:rFonts w:cs="Arial"/>
                <w:sz w:val="20"/>
                <w:szCs w:val="20"/>
                <w:lang w:val="en-US"/>
              </w:rPr>
            </w:pPr>
            <w:r w:rsidRPr="00031F93">
              <w:rPr>
                <w:rFonts w:cs="Arial"/>
                <w:sz w:val="20"/>
                <w:szCs w:val="20"/>
                <w:lang w:val="en-US"/>
              </w:rPr>
              <w:t>If the expert/consultant uses a taxi or a group private transportation during a business trip, abroad or in Ukraine, he\she should follow the principle of economic efficiency and necessity of usage this mean of transport. </w:t>
            </w:r>
          </w:p>
          <w:p w14:paraId="6B2DBCA2" w14:textId="77777777" w:rsidR="0075658B" w:rsidRPr="00031F93" w:rsidRDefault="002D4459" w:rsidP="002D4459">
            <w:pPr>
              <w:jc w:val="both"/>
              <w:rPr>
                <w:rFonts w:cs="Arial"/>
                <w:sz w:val="20"/>
                <w:szCs w:val="20"/>
                <w:lang w:val="en-US"/>
              </w:rPr>
            </w:pPr>
            <w:r w:rsidRPr="00031F93">
              <w:rPr>
                <w:rFonts w:cs="Arial"/>
                <w:sz w:val="20"/>
                <w:szCs w:val="20"/>
                <w:lang w:val="en-US"/>
              </w:rPr>
              <w:t>The justification for such a choice should be provided together with a financial document (proof of evidence).</w:t>
            </w:r>
          </w:p>
          <w:p w14:paraId="54AA8DBC" w14:textId="77777777" w:rsidR="0075658B" w:rsidRPr="00031F93" w:rsidRDefault="0075658B" w:rsidP="0075658B">
            <w:pPr>
              <w:tabs>
                <w:tab w:val="left" w:pos="1008"/>
              </w:tabs>
              <w:jc w:val="both"/>
              <w:rPr>
                <w:rStyle w:val="Bodytext29pt"/>
                <w:color w:val="FF0000"/>
                <w:lang w:val="en-US"/>
              </w:rPr>
            </w:pPr>
            <w:r w:rsidRPr="00031F93">
              <w:rPr>
                <w:rStyle w:val="Bodytext29pt"/>
                <w:color w:val="FF0000"/>
                <w:lang w:val="en-US"/>
              </w:rPr>
              <w:t>Contractor should provide the following documents for specific reimbursement type:</w:t>
            </w:r>
          </w:p>
          <w:p w14:paraId="2E0C3AF1" w14:textId="77777777" w:rsidR="0075658B" w:rsidRPr="00031F93" w:rsidRDefault="0075658B" w:rsidP="0075658B">
            <w:pPr>
              <w:tabs>
                <w:tab w:val="left" w:pos="1008"/>
              </w:tabs>
              <w:spacing w:after="0"/>
              <w:jc w:val="both"/>
              <w:rPr>
                <w:rStyle w:val="Bodytext29pt"/>
                <w:color w:val="FF0000"/>
                <w:lang w:val="en-US"/>
              </w:rPr>
            </w:pPr>
            <w:r w:rsidRPr="00031F93">
              <w:rPr>
                <w:rStyle w:val="Bodytext29pt"/>
                <w:color w:val="FF0000"/>
                <w:lang w:val="en-US"/>
              </w:rPr>
              <w:t>Against performance (lump-sum based) - Taxi</w:t>
            </w:r>
            <w:r w:rsidRPr="00031F93">
              <w:rPr>
                <w:rStyle w:val="Bodytext29pt"/>
                <w:color w:val="FF0000"/>
              </w:rPr>
              <w:t xml:space="preserve"> </w:t>
            </w:r>
            <w:r w:rsidRPr="00031F93">
              <w:rPr>
                <w:rStyle w:val="Bodytext29pt"/>
                <w:color w:val="FF0000"/>
                <w:lang w:val="en-US"/>
              </w:rPr>
              <w:t>(not applicable); Group private transportation (route sheet with indication point of destination/point of arrival overall km).</w:t>
            </w:r>
          </w:p>
          <w:p w14:paraId="263DFAA1" w14:textId="77777777" w:rsidR="0075658B" w:rsidRPr="00031F93" w:rsidRDefault="0075658B" w:rsidP="0075658B">
            <w:pPr>
              <w:tabs>
                <w:tab w:val="left" w:pos="1008"/>
              </w:tabs>
              <w:spacing w:after="0"/>
              <w:jc w:val="both"/>
              <w:rPr>
                <w:rStyle w:val="Bodytext29pt"/>
                <w:color w:val="FF0000"/>
                <w:lang w:val="en-US"/>
              </w:rPr>
            </w:pPr>
          </w:p>
          <w:p w14:paraId="1B85BAAA" w14:textId="77777777" w:rsidR="0075658B" w:rsidRPr="00031F93" w:rsidRDefault="0075658B" w:rsidP="0075658B">
            <w:pPr>
              <w:tabs>
                <w:tab w:val="left" w:pos="1008"/>
              </w:tabs>
              <w:spacing w:after="0"/>
              <w:jc w:val="both"/>
              <w:rPr>
                <w:rStyle w:val="Bodytext29pt"/>
                <w:color w:val="FF0000"/>
                <w:lang w:val="en-US"/>
              </w:rPr>
            </w:pPr>
            <w:r w:rsidRPr="00031F93">
              <w:rPr>
                <w:rStyle w:val="Bodytext29pt"/>
                <w:color w:val="FF0000"/>
              </w:rPr>
              <w:t xml:space="preserve">Against </w:t>
            </w:r>
            <w:r w:rsidRPr="00031F93">
              <w:rPr>
                <w:rStyle w:val="Bodytext29pt"/>
                <w:color w:val="FF0000"/>
                <w:lang w:val="en-US"/>
              </w:rPr>
              <w:t>e</w:t>
            </w:r>
            <w:r w:rsidRPr="00031F93">
              <w:rPr>
                <w:rStyle w:val="Bodytext29pt"/>
                <w:color w:val="FF0000"/>
              </w:rPr>
              <w:t>vidance</w:t>
            </w:r>
            <w:r w:rsidRPr="00031F93">
              <w:rPr>
                <w:rStyle w:val="Bodytext29pt"/>
                <w:color w:val="FF0000"/>
                <w:lang w:val="en-US"/>
              </w:rPr>
              <w:t xml:space="preserve"> – Taxi bill or</w:t>
            </w:r>
            <w:r w:rsidRPr="00031F93">
              <w:rPr>
                <w:rStyle w:val="Bodytext29pt"/>
                <w:color w:val="FF0000"/>
              </w:rPr>
              <w:t xml:space="preserve"> </w:t>
            </w:r>
            <w:r w:rsidRPr="00031F93">
              <w:rPr>
                <w:rStyle w:val="Bodytext29pt"/>
                <w:color w:val="FF0000"/>
                <w:lang w:val="en-US"/>
              </w:rPr>
              <w:t>ride</w:t>
            </w:r>
            <w:r w:rsidRPr="00031F93">
              <w:rPr>
                <w:rStyle w:val="Bodytext29pt"/>
                <w:color w:val="FF0000"/>
              </w:rPr>
              <w:t xml:space="preserve"> report</w:t>
            </w:r>
            <w:r w:rsidRPr="00031F93">
              <w:rPr>
                <w:rStyle w:val="Bodytext29pt"/>
                <w:color w:val="FF0000"/>
                <w:lang w:val="en-US"/>
              </w:rPr>
              <w:t xml:space="preserve"> or screenshot of order with price indication; Group private transportation (invoice from the actual service provider).</w:t>
            </w:r>
          </w:p>
          <w:p w14:paraId="0D5D8931" w14:textId="3FC59F86" w:rsidR="002D4459" w:rsidRPr="00031F93" w:rsidRDefault="002D4459" w:rsidP="0075658B">
            <w:pPr>
              <w:tabs>
                <w:tab w:val="left" w:pos="1008"/>
              </w:tabs>
              <w:spacing w:after="0"/>
              <w:jc w:val="both"/>
              <w:rPr>
                <w:rFonts w:eastAsia="Arial" w:cs="Arial"/>
                <w:b/>
                <w:bCs/>
                <w:color w:val="FF0000"/>
                <w:sz w:val="18"/>
                <w:szCs w:val="18"/>
                <w:lang w:val="uk-UA" w:eastAsia="uk-UA" w:bidi="uk-UA"/>
              </w:rPr>
            </w:pPr>
            <w:r w:rsidRPr="00031F93">
              <w:rPr>
                <w:rFonts w:cs="Arial"/>
                <w:b/>
                <w:bCs/>
                <w:sz w:val="20"/>
                <w:szCs w:val="20"/>
                <w:lang w:val="en-US"/>
              </w:rPr>
              <w:t> </w:t>
            </w:r>
            <w:r w:rsidRPr="00031F93">
              <w:rPr>
                <w:rFonts w:cs="Arial"/>
                <w:sz w:val="20"/>
                <w:szCs w:val="20"/>
                <w:lang w:val="en-US"/>
              </w:rPr>
              <w:t> </w:t>
            </w:r>
          </w:p>
        </w:tc>
      </w:tr>
      <w:tr w:rsidR="002D4459" w:rsidRPr="00031F93" w14:paraId="66F8C7FE"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2E0FEB8B" w14:textId="77777777" w:rsidR="002D4459" w:rsidRPr="00031F93" w:rsidRDefault="002D4459" w:rsidP="002D4459">
            <w:pPr>
              <w:jc w:val="both"/>
              <w:rPr>
                <w:rFonts w:cs="Arial"/>
                <w:sz w:val="20"/>
                <w:szCs w:val="20"/>
                <w:lang w:val="en-US"/>
              </w:rPr>
            </w:pPr>
            <w:r w:rsidRPr="00031F93">
              <w:rPr>
                <w:rFonts w:cs="Arial"/>
                <w:b/>
                <w:bCs/>
                <w:sz w:val="20"/>
                <w:szCs w:val="20"/>
                <w:lang w:val="en-US"/>
              </w:rPr>
              <w:t>7.4 Private vehicles</w:t>
            </w:r>
            <w:r w:rsidRPr="00031F93">
              <w:rPr>
                <w:rFonts w:cs="Arial"/>
                <w:sz w:val="20"/>
                <w:szCs w:val="20"/>
                <w:lang w:val="en-US"/>
              </w:rPr>
              <w:t> </w:t>
            </w:r>
          </w:p>
          <w:p w14:paraId="33CC0EC3" w14:textId="77777777" w:rsidR="002D4459" w:rsidRPr="00031F93" w:rsidRDefault="002D4459" w:rsidP="002D4459">
            <w:pPr>
              <w:jc w:val="both"/>
              <w:rPr>
                <w:rFonts w:cs="Arial"/>
                <w:sz w:val="20"/>
                <w:szCs w:val="20"/>
                <w:lang w:val="en-US"/>
              </w:rPr>
            </w:pPr>
            <w:r w:rsidRPr="00031F93">
              <w:rPr>
                <w:rFonts w:cs="Arial"/>
                <w:sz w:val="20"/>
                <w:szCs w:val="20"/>
              </w:rPr>
              <w:t>As a rule, business trips should be made by rail rather than using a private vehicle. Compensation for usage of private vehicles is allowed if such a category of costs is stipulated in the Contract.</w:t>
            </w:r>
            <w:r w:rsidRPr="00031F93">
              <w:rPr>
                <w:rFonts w:cs="Arial"/>
                <w:sz w:val="20"/>
                <w:szCs w:val="20"/>
                <w:lang w:val="en-US"/>
              </w:rPr>
              <w:t> </w:t>
            </w:r>
          </w:p>
          <w:p w14:paraId="365F0B75" w14:textId="77777777" w:rsidR="002D4459" w:rsidRPr="00031F93" w:rsidRDefault="002D4459" w:rsidP="002D4459">
            <w:pPr>
              <w:jc w:val="both"/>
              <w:rPr>
                <w:rFonts w:cs="Arial"/>
                <w:sz w:val="20"/>
                <w:szCs w:val="20"/>
                <w:lang w:val="en-US"/>
              </w:rPr>
            </w:pPr>
            <w:r w:rsidRPr="00031F93">
              <w:rPr>
                <w:rFonts w:cs="Arial"/>
                <w:sz w:val="20"/>
                <w:szCs w:val="20"/>
              </w:rPr>
              <w:t>In the case of using private vehicles, GIZ compensates for such costs at a fixed rate per kilometerkilometre, using the shortest possible route (according to the calculation of the Google Maps navigator).</w:t>
            </w:r>
            <w:r w:rsidRPr="00031F93">
              <w:rPr>
                <w:rFonts w:cs="Arial"/>
                <w:sz w:val="20"/>
                <w:szCs w:val="20"/>
                <w:lang w:val="en-US"/>
              </w:rPr>
              <w:t> </w:t>
            </w:r>
          </w:p>
          <w:p w14:paraId="77475F51" w14:textId="77777777" w:rsidR="002D4459" w:rsidRPr="00031F93" w:rsidRDefault="002D4459" w:rsidP="002D4459">
            <w:pPr>
              <w:jc w:val="both"/>
              <w:rPr>
                <w:rFonts w:cs="Arial"/>
                <w:sz w:val="20"/>
                <w:szCs w:val="20"/>
                <w:lang w:val="en-US"/>
              </w:rPr>
            </w:pPr>
            <w:r w:rsidRPr="00031F93">
              <w:rPr>
                <w:rFonts w:cs="Arial"/>
                <w:sz w:val="20"/>
                <w:szCs w:val="20"/>
              </w:rPr>
              <w:t>For journeys with a one-way distance of more than 200 km, the expert/consultant must provide evidence that using a motor vehicle is more economical than other means of transport. The basis for reimbursement and for determining which means of transport is more economical is the cost of a second-class rail ticket.</w:t>
            </w:r>
            <w:r w:rsidRPr="00031F93">
              <w:rPr>
                <w:rFonts w:cs="Arial"/>
                <w:sz w:val="20"/>
                <w:szCs w:val="20"/>
                <w:lang w:val="en-US"/>
              </w:rPr>
              <w:t> </w:t>
            </w:r>
          </w:p>
          <w:p w14:paraId="6A1478A8" w14:textId="77777777" w:rsidR="002D4459" w:rsidRPr="00031F93" w:rsidRDefault="002D4459" w:rsidP="002D4459">
            <w:pPr>
              <w:jc w:val="both"/>
              <w:rPr>
                <w:rFonts w:cs="Arial"/>
                <w:sz w:val="20"/>
                <w:szCs w:val="20"/>
                <w:lang w:val="en-US"/>
              </w:rPr>
            </w:pPr>
            <w:r w:rsidRPr="00031F93">
              <w:rPr>
                <w:rFonts w:cs="Arial"/>
                <w:sz w:val="20"/>
                <w:szCs w:val="20"/>
              </w:rPr>
              <w:t>If a private motor vehicle is used for other important reasons (e.g. to carry heavy luggage, documents or materials, or if local transport connections are poor), convincing and adequate reasons must be set out by the expert/consultant.</w:t>
            </w:r>
            <w:r w:rsidRPr="00031F93">
              <w:rPr>
                <w:rFonts w:cs="Arial"/>
                <w:sz w:val="20"/>
                <w:szCs w:val="20"/>
                <w:lang w:val="en-US"/>
              </w:rPr>
              <w:t> </w:t>
            </w:r>
          </w:p>
          <w:p w14:paraId="2E65B2CD" w14:textId="77777777" w:rsidR="00C6059A" w:rsidRPr="00031F93" w:rsidRDefault="00C6059A" w:rsidP="00C6059A">
            <w:pPr>
              <w:tabs>
                <w:tab w:val="left" w:pos="1008"/>
              </w:tabs>
              <w:jc w:val="both"/>
              <w:rPr>
                <w:rStyle w:val="Bodytext29pt"/>
                <w:color w:val="FF0000"/>
                <w:lang w:val="en-US"/>
              </w:rPr>
            </w:pPr>
            <w:r w:rsidRPr="00031F93">
              <w:rPr>
                <w:rStyle w:val="Bodytext29pt"/>
                <w:color w:val="FF0000"/>
                <w:lang w:val="en-US"/>
              </w:rPr>
              <w:t>Contractor should provide the following documents for specific reimbursement type:</w:t>
            </w:r>
          </w:p>
          <w:p w14:paraId="0E894049" w14:textId="77777777" w:rsidR="00C6059A" w:rsidRPr="00031F93" w:rsidRDefault="00C6059A" w:rsidP="00C6059A">
            <w:pPr>
              <w:spacing w:after="0"/>
              <w:jc w:val="both"/>
              <w:rPr>
                <w:rStyle w:val="Bodytext29pt"/>
                <w:color w:val="FF0000"/>
                <w:lang w:val="en-US"/>
              </w:rPr>
            </w:pPr>
            <w:r w:rsidRPr="00031F93">
              <w:rPr>
                <w:rStyle w:val="Bodytext29pt"/>
                <w:color w:val="FF0000"/>
                <w:lang w:val="en-US"/>
              </w:rPr>
              <w:t>Against performance (lump-sum based) - needs evidence by internal based calculation of route planner like Google-map or similar (13,71 UAH per 1 km which includes all expenses without exception, such as fuel etc.)</w:t>
            </w:r>
          </w:p>
          <w:p w14:paraId="4273F3E1" w14:textId="77777777" w:rsidR="00C6059A" w:rsidRPr="00031F93" w:rsidRDefault="00C6059A" w:rsidP="00C6059A">
            <w:pPr>
              <w:tabs>
                <w:tab w:val="left" w:pos="1008"/>
              </w:tabs>
              <w:spacing w:after="0"/>
              <w:jc w:val="both"/>
              <w:rPr>
                <w:rStyle w:val="Bodytext29pt"/>
                <w:color w:val="FF0000"/>
                <w:lang w:val="en-US"/>
              </w:rPr>
            </w:pPr>
          </w:p>
          <w:p w14:paraId="4CC0962C" w14:textId="77777777" w:rsidR="00C6059A" w:rsidRPr="00031F93" w:rsidRDefault="00C6059A" w:rsidP="00C6059A">
            <w:pPr>
              <w:tabs>
                <w:tab w:val="left" w:pos="1008"/>
              </w:tabs>
              <w:spacing w:after="0"/>
              <w:jc w:val="both"/>
              <w:rPr>
                <w:rStyle w:val="Bodytext29pt"/>
                <w:color w:val="FF0000"/>
                <w:lang w:val="en-US"/>
              </w:rPr>
            </w:pPr>
            <w:r w:rsidRPr="00031F93">
              <w:rPr>
                <w:rStyle w:val="Bodytext29pt"/>
                <w:color w:val="FF0000"/>
              </w:rPr>
              <w:t xml:space="preserve">Against </w:t>
            </w:r>
            <w:r w:rsidRPr="00031F93">
              <w:rPr>
                <w:rStyle w:val="Bodytext29pt"/>
                <w:color w:val="FF0000"/>
                <w:lang w:val="en-US"/>
              </w:rPr>
              <w:t>e</w:t>
            </w:r>
            <w:r w:rsidRPr="00031F93">
              <w:rPr>
                <w:rStyle w:val="Bodytext29pt"/>
                <w:color w:val="FF0000"/>
              </w:rPr>
              <w:t>vidance</w:t>
            </w:r>
            <w:r w:rsidRPr="00031F93">
              <w:rPr>
                <w:rStyle w:val="Bodytext29pt"/>
                <w:color w:val="FF0000"/>
                <w:lang w:val="en-US"/>
              </w:rPr>
              <w:t xml:space="preserve"> - not applicable</w:t>
            </w:r>
          </w:p>
          <w:p w14:paraId="722903BB" w14:textId="77777777" w:rsidR="005C51F2" w:rsidRPr="00031F93" w:rsidRDefault="005C51F2" w:rsidP="00C6059A">
            <w:pPr>
              <w:tabs>
                <w:tab w:val="left" w:pos="1008"/>
              </w:tabs>
              <w:spacing w:after="0"/>
              <w:jc w:val="both"/>
              <w:rPr>
                <w:rStyle w:val="Bodytext29pt"/>
                <w:color w:val="FF0000"/>
                <w:lang w:val="ru-RU"/>
              </w:rPr>
            </w:pPr>
          </w:p>
          <w:p w14:paraId="0820A223" w14:textId="53AFDA39" w:rsidR="00C6059A" w:rsidRPr="00031F93" w:rsidRDefault="00C6059A" w:rsidP="00C6059A">
            <w:pPr>
              <w:tabs>
                <w:tab w:val="left" w:pos="1008"/>
              </w:tabs>
              <w:spacing w:after="0"/>
              <w:jc w:val="both"/>
              <w:rPr>
                <w:rFonts w:eastAsia="Arial" w:cs="Arial"/>
                <w:b/>
                <w:bCs/>
                <w:color w:val="FF0000"/>
                <w:sz w:val="18"/>
                <w:szCs w:val="18"/>
                <w:lang w:val="ru-RU" w:eastAsia="uk-UA" w:bidi="uk-UA"/>
              </w:rPr>
            </w:pPr>
          </w:p>
        </w:tc>
      </w:tr>
      <w:tr w:rsidR="002D4459" w:rsidRPr="00031F93" w14:paraId="1840F548"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711D4CB6" w14:textId="44595ECE" w:rsidR="002D4459" w:rsidRPr="00031F93" w:rsidRDefault="002D4459" w:rsidP="002D4459">
            <w:pPr>
              <w:jc w:val="both"/>
              <w:rPr>
                <w:rFonts w:cs="Arial"/>
                <w:sz w:val="20"/>
                <w:szCs w:val="20"/>
                <w:lang w:val="en-US"/>
              </w:rPr>
            </w:pPr>
            <w:r w:rsidRPr="00031F93">
              <w:rPr>
                <w:rFonts w:cs="Arial"/>
                <w:b/>
                <w:bCs/>
                <w:sz w:val="20"/>
                <w:szCs w:val="20"/>
                <w:lang w:val="en-US"/>
              </w:rPr>
              <w:t>7.5 Buses</w:t>
            </w:r>
          </w:p>
          <w:p w14:paraId="5DC23E62" w14:textId="77777777" w:rsidR="002D4459" w:rsidRPr="00031F93" w:rsidRDefault="002D4459" w:rsidP="002D4459">
            <w:pPr>
              <w:jc w:val="both"/>
              <w:rPr>
                <w:rFonts w:cs="Arial"/>
                <w:sz w:val="20"/>
                <w:szCs w:val="20"/>
                <w:lang w:val="en-US"/>
              </w:rPr>
            </w:pPr>
            <w:r w:rsidRPr="00031F93">
              <w:rPr>
                <w:rFonts w:cs="Arial"/>
                <w:sz w:val="20"/>
                <w:szCs w:val="20"/>
              </w:rPr>
              <w:t>Bus tickets must be booked and purchased independently by an expert/consultant.</w:t>
            </w:r>
          </w:p>
          <w:p w14:paraId="7FE014FC" w14:textId="77777777" w:rsidR="00DF2FD9" w:rsidRPr="00031F93" w:rsidRDefault="00DF2FD9" w:rsidP="00DF2FD9">
            <w:pPr>
              <w:tabs>
                <w:tab w:val="left" w:pos="1008"/>
              </w:tabs>
              <w:jc w:val="both"/>
              <w:rPr>
                <w:rStyle w:val="Bodytext29pt"/>
                <w:color w:val="FF0000"/>
                <w:lang w:val="en-US"/>
              </w:rPr>
            </w:pPr>
            <w:r w:rsidRPr="00031F93">
              <w:rPr>
                <w:rStyle w:val="Bodytext29pt"/>
                <w:color w:val="FF0000"/>
                <w:lang w:val="en-US"/>
              </w:rPr>
              <w:t>Contractor should provide the following documents for specific reimbursement type:</w:t>
            </w:r>
          </w:p>
          <w:p w14:paraId="5291F59E" w14:textId="77777777" w:rsidR="00DF2FD9" w:rsidRPr="00031F93" w:rsidRDefault="00DF2FD9" w:rsidP="00DF2FD9">
            <w:pPr>
              <w:tabs>
                <w:tab w:val="left" w:pos="1008"/>
              </w:tabs>
              <w:spacing w:after="0"/>
              <w:jc w:val="both"/>
              <w:rPr>
                <w:rStyle w:val="Bodytext29pt"/>
                <w:color w:val="FF0000"/>
                <w:lang w:val="en-US"/>
              </w:rPr>
            </w:pPr>
            <w:r w:rsidRPr="00031F93">
              <w:rPr>
                <w:rStyle w:val="Bodytext29pt"/>
                <w:color w:val="FF0000"/>
                <w:lang w:val="en-US"/>
              </w:rPr>
              <w:t>Against performance (lump-sum based) - not applicable</w:t>
            </w:r>
          </w:p>
          <w:p w14:paraId="448881CB" w14:textId="77777777" w:rsidR="00DF2FD9" w:rsidRPr="00031F93" w:rsidRDefault="00DF2FD9" w:rsidP="00DF2FD9">
            <w:pPr>
              <w:tabs>
                <w:tab w:val="left" w:pos="1008"/>
              </w:tabs>
              <w:spacing w:after="0"/>
              <w:jc w:val="both"/>
              <w:rPr>
                <w:rStyle w:val="Bodytext29pt"/>
                <w:color w:val="FF0000"/>
                <w:lang w:val="en-US"/>
              </w:rPr>
            </w:pPr>
          </w:p>
          <w:p w14:paraId="59857AA9" w14:textId="77777777" w:rsidR="00DF2FD9" w:rsidRPr="00031F93" w:rsidRDefault="00DF2FD9" w:rsidP="00DF2FD9">
            <w:pPr>
              <w:spacing w:after="0"/>
              <w:jc w:val="both"/>
              <w:rPr>
                <w:rStyle w:val="Bodytext29pt"/>
                <w:color w:val="FF0000"/>
                <w:lang w:val="en-US"/>
              </w:rPr>
            </w:pPr>
            <w:r w:rsidRPr="00031F93">
              <w:rPr>
                <w:rStyle w:val="Bodytext29pt"/>
                <w:color w:val="FF0000"/>
              </w:rPr>
              <w:t xml:space="preserve">Against </w:t>
            </w:r>
            <w:r w:rsidRPr="00031F93">
              <w:rPr>
                <w:rStyle w:val="Bodytext29pt"/>
                <w:color w:val="FF0000"/>
                <w:lang w:val="en-US"/>
              </w:rPr>
              <w:t>e</w:t>
            </w:r>
            <w:r w:rsidRPr="00031F93">
              <w:rPr>
                <w:rStyle w:val="Bodytext29pt"/>
                <w:color w:val="FF0000"/>
              </w:rPr>
              <w:t>vidance</w:t>
            </w:r>
            <w:r w:rsidRPr="00031F93">
              <w:rPr>
                <w:rStyle w:val="Bodytext29pt"/>
                <w:color w:val="FF0000"/>
                <w:lang w:val="en-US"/>
              </w:rPr>
              <w:t xml:space="preserve"> – tickets with price indication</w:t>
            </w:r>
          </w:p>
          <w:p w14:paraId="0C14E279" w14:textId="4368CB7B" w:rsidR="00DF2FD9" w:rsidRPr="00031F93" w:rsidRDefault="00DF2FD9" w:rsidP="00DF2FD9">
            <w:pPr>
              <w:spacing w:after="0"/>
              <w:jc w:val="both"/>
              <w:rPr>
                <w:rFonts w:eastAsia="Arial" w:cs="Arial"/>
                <w:b/>
                <w:bCs/>
                <w:color w:val="FF0000"/>
                <w:sz w:val="18"/>
                <w:szCs w:val="18"/>
                <w:lang w:val="en-US" w:eastAsia="uk-UA" w:bidi="uk-UA"/>
              </w:rPr>
            </w:pPr>
          </w:p>
        </w:tc>
      </w:tr>
    </w:tbl>
    <w:p w14:paraId="02C2AF57" w14:textId="77777777" w:rsidR="00131D60" w:rsidRPr="00031F93" w:rsidRDefault="00131D60" w:rsidP="00131D60">
      <w:pPr>
        <w:jc w:val="both"/>
        <w:rPr>
          <w:rFonts w:cs="Arial"/>
          <w:sz w:val="20"/>
          <w:szCs w:val="20"/>
          <w:lang w:val="en-US"/>
        </w:rPr>
      </w:pPr>
    </w:p>
    <w:p w14:paraId="01CD3FE7" w14:textId="64CC477A" w:rsidR="00131D60" w:rsidRPr="00031F93" w:rsidRDefault="00131D60" w:rsidP="000E5557">
      <w:pPr>
        <w:jc w:val="center"/>
        <w:rPr>
          <w:rFonts w:cs="Arial"/>
          <w:b/>
          <w:bCs/>
          <w:sz w:val="20"/>
          <w:szCs w:val="20"/>
          <w:lang w:val="uk-UA"/>
        </w:rPr>
      </w:pPr>
      <w:r w:rsidRPr="00031F93">
        <w:rPr>
          <w:rFonts w:cs="Arial"/>
          <w:b/>
          <w:bCs/>
          <w:sz w:val="20"/>
          <w:szCs w:val="20"/>
        </w:rPr>
        <w:t xml:space="preserve">Table 1 / </w:t>
      </w:r>
      <w:r w:rsidRPr="00031F93">
        <w:rPr>
          <w:rFonts w:cs="Arial"/>
          <w:b/>
          <w:bCs/>
          <w:sz w:val="20"/>
          <w:szCs w:val="20"/>
          <w:lang w:val="uk-UA"/>
        </w:rPr>
        <w:t>Таблиця 1</w:t>
      </w:r>
    </w:p>
    <w:p w14:paraId="3A19233D" w14:textId="77777777" w:rsidR="00131D60" w:rsidRPr="00031F93" w:rsidRDefault="00131D60" w:rsidP="000E5557">
      <w:pPr>
        <w:jc w:val="center"/>
        <w:rPr>
          <w:rFonts w:cs="Arial"/>
          <w:b/>
          <w:bCs/>
          <w:sz w:val="20"/>
          <w:szCs w:val="20"/>
          <w:lang w:val="uk-UA"/>
        </w:rPr>
      </w:pPr>
      <w:r w:rsidRPr="00031F93">
        <w:rPr>
          <w:rFonts w:cs="Arial"/>
          <w:b/>
          <w:bCs/>
          <w:sz w:val="20"/>
          <w:szCs w:val="20"/>
          <w:lang w:val="uk-UA"/>
        </w:rPr>
        <w:t>The calculation of per diems for business trips per Travel Day</w:t>
      </w:r>
    </w:p>
    <w:p w14:paraId="7169ACF9" w14:textId="77777777" w:rsidR="00131D60" w:rsidRPr="00695B41" w:rsidRDefault="00131D60" w:rsidP="000E5557">
      <w:pPr>
        <w:jc w:val="center"/>
        <w:rPr>
          <w:lang w:val="uk-UA"/>
        </w:rPr>
      </w:pPr>
      <w:r w:rsidRPr="00031F93">
        <w:rPr>
          <w:rFonts w:cs="Arial"/>
          <w:noProof/>
          <w:sz w:val="20"/>
          <w:szCs w:val="20"/>
          <w:lang w:val="uk-UA"/>
        </w:rPr>
        <w:lastRenderedPageBreak/>
        <w:drawing>
          <wp:anchor distT="0" distB="0" distL="114300" distR="114300" simplePos="0" relativeHeight="251658240" behindDoc="0" locked="0" layoutInCell="1" allowOverlap="1" wp14:anchorId="7E1DD280" wp14:editId="3E6C9556">
            <wp:simplePos x="0" y="0"/>
            <wp:positionH relativeFrom="margin">
              <wp:align>center</wp:align>
            </wp:positionH>
            <wp:positionV relativeFrom="paragraph">
              <wp:posOffset>130175</wp:posOffset>
            </wp:positionV>
            <wp:extent cx="2449195" cy="2044065"/>
            <wp:effectExtent l="0" t="0" r="8255" b="0"/>
            <wp:wrapSquare wrapText="bothSides"/>
            <wp:docPr id="1" name="Picture 1" descr="Зображення, що містить текст, знімок екрана, Шрифт, числ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Зображення, що містить текст, знімок екрана, Шрифт, число&#10;&#10;Автоматично згенерований опис"/>
                    <pic:cNvPicPr/>
                  </pic:nvPicPr>
                  <pic:blipFill>
                    <a:blip r:embed="rId15">
                      <a:extLst>
                        <a:ext uri="{28A0092B-C50C-407E-A947-70E740481C1C}">
                          <a14:useLocalDpi xmlns:a14="http://schemas.microsoft.com/office/drawing/2010/main" val="0"/>
                        </a:ext>
                      </a:extLst>
                    </a:blip>
                    <a:stretch>
                      <a:fillRect/>
                    </a:stretch>
                  </pic:blipFill>
                  <pic:spPr>
                    <a:xfrm>
                      <a:off x="0" y="0"/>
                      <a:ext cx="2449195" cy="2044065"/>
                    </a:xfrm>
                    <a:prstGeom prst="rect">
                      <a:avLst/>
                    </a:prstGeom>
                  </pic:spPr>
                </pic:pic>
              </a:graphicData>
            </a:graphic>
            <wp14:sizeRelH relativeFrom="margin">
              <wp14:pctWidth>0</wp14:pctWidth>
            </wp14:sizeRelH>
            <wp14:sizeRelV relativeFrom="margin">
              <wp14:pctHeight>0</wp14:pctHeight>
            </wp14:sizeRelV>
          </wp:anchor>
        </w:drawing>
      </w:r>
    </w:p>
    <w:p w14:paraId="6A783A8C" w14:textId="77777777" w:rsidR="00131D60" w:rsidRPr="00131D60" w:rsidRDefault="00131D60" w:rsidP="000E5557">
      <w:pPr>
        <w:jc w:val="center"/>
      </w:pPr>
    </w:p>
    <w:sectPr w:rsidR="00131D60" w:rsidRPr="00131D60" w:rsidSect="009215BE">
      <w:footerReference w:type="default" r:id="rId16"/>
      <w:headerReference w:type="first" r:id="rId17"/>
      <w:footerReference w:type="first" r:id="rId18"/>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59A87" w14:textId="77777777" w:rsidR="00574809" w:rsidRDefault="00574809" w:rsidP="00E0714A">
      <w:r>
        <w:separator/>
      </w:r>
    </w:p>
    <w:p w14:paraId="66D612CB" w14:textId="77777777" w:rsidR="00574809" w:rsidRDefault="00574809"/>
    <w:p w14:paraId="3D9BE936" w14:textId="77777777" w:rsidR="00574809" w:rsidRDefault="00574809"/>
  </w:endnote>
  <w:endnote w:type="continuationSeparator" w:id="0">
    <w:p w14:paraId="5E67BE41" w14:textId="77777777" w:rsidR="00574809" w:rsidRDefault="00574809" w:rsidP="00E0714A">
      <w:r>
        <w:continuationSeparator/>
      </w:r>
    </w:p>
    <w:p w14:paraId="4CFA9EE0" w14:textId="77777777" w:rsidR="00574809" w:rsidRDefault="00574809"/>
    <w:p w14:paraId="45ADDA5B" w14:textId="77777777" w:rsidR="00574809" w:rsidRDefault="00574809"/>
  </w:endnote>
  <w:endnote w:type="continuationNotice" w:id="1">
    <w:p w14:paraId="175AE2B9" w14:textId="77777777" w:rsidR="00574809" w:rsidRDefault="00574809">
      <w:pPr>
        <w:spacing w:after="0"/>
      </w:pPr>
    </w:p>
    <w:p w14:paraId="14B8826A" w14:textId="77777777" w:rsidR="00574809" w:rsidRDefault="00574809"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71F53F07" w:rsidR="008934FE" w:rsidRPr="00B53644" w:rsidRDefault="008934FE" w:rsidP="009215BE">
    <w:pPr>
      <w:rPr>
        <w:rFonts w:cs="Arial"/>
        <w:szCs w:val="18"/>
      </w:rPr>
    </w:pPr>
    <w:r>
      <w:rPr>
        <w:rFonts w:cs="Arial"/>
      </w:rPr>
      <w:fldChar w:fldCharType="begin"/>
    </w:r>
    <w:r>
      <w:rPr>
        <w:rFonts w:cs="Arial"/>
      </w:rPr>
      <w:instrText xml:space="preserve"> PAGE  \* Arabic  \* MERGEFORMAT </w:instrText>
    </w:r>
    <w:r>
      <w:rPr>
        <w:rFonts w:cs="Arial"/>
      </w:rPr>
      <w:fldChar w:fldCharType="separate"/>
    </w:r>
    <w:r w:rsidR="00443597">
      <w:rPr>
        <w:rFonts w:cs="Arial"/>
        <w:noProof/>
      </w:rPr>
      <w:t>6</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35EFB" w14:textId="77777777" w:rsidR="009215BE" w:rsidRDefault="008934FE" w:rsidP="00B53644">
    <w:pPr>
      <w:pStyle w:val="Footer"/>
      <w:tabs>
        <w:tab w:val="clear" w:pos="4536"/>
      </w:tabs>
      <w:rPr>
        <w:sz w:val="14"/>
      </w:rPr>
    </w:pPr>
    <w:r>
      <w:rPr>
        <w:sz w:val="14"/>
      </w:rPr>
      <w:t>Form 41-14-2-en</w:t>
    </w:r>
  </w:p>
  <w:p w14:paraId="294CCF6D" w14:textId="45CF95D4" w:rsidR="008934FE" w:rsidRDefault="009215BE"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269C6" w14:textId="77777777" w:rsidR="00574809" w:rsidRDefault="00574809" w:rsidP="00E0714A">
      <w:r>
        <w:separator/>
      </w:r>
    </w:p>
    <w:p w14:paraId="13A0B2F0" w14:textId="77777777" w:rsidR="00574809" w:rsidRDefault="00574809"/>
    <w:p w14:paraId="16FD6B25" w14:textId="77777777" w:rsidR="00574809" w:rsidRDefault="00574809"/>
  </w:footnote>
  <w:footnote w:type="continuationSeparator" w:id="0">
    <w:p w14:paraId="21979F8D" w14:textId="77777777" w:rsidR="00574809" w:rsidRDefault="00574809" w:rsidP="00E0714A">
      <w:r>
        <w:continuationSeparator/>
      </w:r>
    </w:p>
    <w:p w14:paraId="50D0AFC0" w14:textId="77777777" w:rsidR="00574809" w:rsidRDefault="00574809"/>
    <w:p w14:paraId="70F3362F" w14:textId="77777777" w:rsidR="00574809" w:rsidRDefault="00574809"/>
  </w:footnote>
  <w:footnote w:type="continuationNotice" w:id="1">
    <w:p w14:paraId="6FFD9B55" w14:textId="77777777" w:rsidR="00574809" w:rsidRDefault="00574809">
      <w:pPr>
        <w:spacing w:after="0"/>
      </w:pPr>
    </w:p>
    <w:p w14:paraId="6F3CFA05" w14:textId="77777777" w:rsidR="00574809" w:rsidRDefault="00574809"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8FF32" w14:textId="4E6B5618" w:rsidR="00042C3E" w:rsidRPr="00042C3E" w:rsidRDefault="00042C3E">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833"/>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F73C17"/>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6744DE"/>
    <w:multiLevelType w:val="hybridMultilevel"/>
    <w:tmpl w:val="B6649CFE"/>
    <w:lvl w:ilvl="0" w:tplc="ED10FD9A">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51C430E"/>
    <w:multiLevelType w:val="hybridMultilevel"/>
    <w:tmpl w:val="5E229F78"/>
    <w:lvl w:ilvl="0" w:tplc="272C2E36">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9A3287"/>
    <w:multiLevelType w:val="multilevel"/>
    <w:tmpl w:val="F050E006"/>
    <w:lvl w:ilvl="0">
      <w:numFmt w:val="decimal"/>
      <w:lvlText w:val="%1."/>
      <w:lvlJc w:val="left"/>
      <w:pPr>
        <w:ind w:left="567" w:hanging="207"/>
      </w:pPr>
      <w:rPr>
        <w:rFonts w:hint="default"/>
        <w:b/>
        <w:bCs/>
        <w:i w:val="0"/>
        <w:iCs w:val="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A060C0"/>
    <w:multiLevelType w:val="hybridMultilevel"/>
    <w:tmpl w:val="E9F4E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DC563D"/>
    <w:multiLevelType w:val="hybridMultilevel"/>
    <w:tmpl w:val="F63CE0D8"/>
    <w:lvl w:ilvl="0" w:tplc="0262E752">
      <w:start w:val="1"/>
      <w:numFmt w:val="decimal"/>
      <w:lvlText w:val="%1."/>
      <w:lvlJc w:val="left"/>
      <w:pPr>
        <w:ind w:left="720" w:hanging="360"/>
      </w:pPr>
      <w:rPr>
        <w:rFonts w:hint="default"/>
        <w:b/>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F8E7F25"/>
    <w:multiLevelType w:val="hybridMultilevel"/>
    <w:tmpl w:val="0F0A6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1E0E89"/>
    <w:multiLevelType w:val="hybridMultilevel"/>
    <w:tmpl w:val="4F246FC6"/>
    <w:lvl w:ilvl="0" w:tplc="F564C6E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3960CB4"/>
    <w:multiLevelType w:val="multilevel"/>
    <w:tmpl w:val="F050E006"/>
    <w:lvl w:ilvl="0">
      <w:numFmt w:val="decimal"/>
      <w:lvlText w:val="%1."/>
      <w:lvlJc w:val="left"/>
      <w:pPr>
        <w:ind w:left="567" w:hanging="207"/>
      </w:pPr>
      <w:rPr>
        <w:rFonts w:hint="default"/>
        <w:b/>
        <w:bCs/>
        <w:i w:val="0"/>
        <w:iCs w:val="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39E5A93"/>
    <w:multiLevelType w:val="multilevel"/>
    <w:tmpl w:val="F68C0242"/>
    <w:lvl w:ilvl="0">
      <w:start w:val="9"/>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411AA1"/>
    <w:multiLevelType w:val="hybridMultilevel"/>
    <w:tmpl w:val="875C7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582E90"/>
    <w:multiLevelType w:val="hybridMultilevel"/>
    <w:tmpl w:val="24F08742"/>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9B730B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E196A5C"/>
    <w:multiLevelType w:val="hybridMultilevel"/>
    <w:tmpl w:val="D90E71D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1DB7A65"/>
    <w:multiLevelType w:val="multilevel"/>
    <w:tmpl w:val="2BD4B4B6"/>
    <w:lvl w:ilvl="0">
      <w:numFmt w:val="decimal"/>
      <w:suff w:val="nothing"/>
      <w:lvlText w:val="%1."/>
      <w:lvlJc w:val="left"/>
      <w:pPr>
        <w:ind w:left="567" w:hanging="567"/>
      </w:pPr>
      <w:rPr>
        <w:rFonts w:hint="default"/>
      </w:rPr>
    </w:lvl>
    <w:lvl w:ilvl="1">
      <w:start w:val="1"/>
      <w:numFmt w:val="decimal"/>
      <w:lvlText w:val="%1.%2."/>
      <w:lvlJc w:val="left"/>
      <w:pPr>
        <w:ind w:left="567" w:hanging="567"/>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380B7D6"/>
    <w:multiLevelType w:val="hybridMultilevel"/>
    <w:tmpl w:val="93522DBA"/>
    <w:lvl w:ilvl="0" w:tplc="9170DA4A">
      <w:start w:val="1"/>
      <w:numFmt w:val="bullet"/>
      <w:lvlText w:val=""/>
      <w:lvlJc w:val="left"/>
      <w:pPr>
        <w:ind w:left="720" w:hanging="360"/>
      </w:pPr>
      <w:rPr>
        <w:rFonts w:ascii="Symbol" w:hAnsi="Symbol" w:hint="default"/>
      </w:rPr>
    </w:lvl>
    <w:lvl w:ilvl="1" w:tplc="E96EB496">
      <w:start w:val="1"/>
      <w:numFmt w:val="bullet"/>
      <w:lvlText w:val="·"/>
      <w:lvlJc w:val="left"/>
      <w:pPr>
        <w:ind w:left="1440" w:hanging="360"/>
      </w:pPr>
      <w:rPr>
        <w:rFonts w:ascii="Symbol" w:hAnsi="Symbol" w:hint="default"/>
      </w:rPr>
    </w:lvl>
    <w:lvl w:ilvl="2" w:tplc="66EA84C6">
      <w:start w:val="1"/>
      <w:numFmt w:val="bullet"/>
      <w:lvlText w:val=""/>
      <w:lvlJc w:val="left"/>
      <w:pPr>
        <w:ind w:left="2160" w:hanging="360"/>
      </w:pPr>
      <w:rPr>
        <w:rFonts w:ascii="Wingdings" w:hAnsi="Wingdings" w:hint="default"/>
      </w:rPr>
    </w:lvl>
    <w:lvl w:ilvl="3" w:tplc="210E72C0">
      <w:start w:val="1"/>
      <w:numFmt w:val="bullet"/>
      <w:lvlText w:val=""/>
      <w:lvlJc w:val="left"/>
      <w:pPr>
        <w:ind w:left="2880" w:hanging="360"/>
      </w:pPr>
      <w:rPr>
        <w:rFonts w:ascii="Symbol" w:hAnsi="Symbol" w:hint="default"/>
      </w:rPr>
    </w:lvl>
    <w:lvl w:ilvl="4" w:tplc="B382035C">
      <w:start w:val="1"/>
      <w:numFmt w:val="bullet"/>
      <w:lvlText w:val="o"/>
      <w:lvlJc w:val="left"/>
      <w:pPr>
        <w:ind w:left="3600" w:hanging="360"/>
      </w:pPr>
      <w:rPr>
        <w:rFonts w:ascii="Courier New" w:hAnsi="Courier New" w:hint="default"/>
      </w:rPr>
    </w:lvl>
    <w:lvl w:ilvl="5" w:tplc="2C1E0104">
      <w:start w:val="1"/>
      <w:numFmt w:val="bullet"/>
      <w:lvlText w:val=""/>
      <w:lvlJc w:val="left"/>
      <w:pPr>
        <w:ind w:left="4320" w:hanging="360"/>
      </w:pPr>
      <w:rPr>
        <w:rFonts w:ascii="Wingdings" w:hAnsi="Wingdings" w:hint="default"/>
      </w:rPr>
    </w:lvl>
    <w:lvl w:ilvl="6" w:tplc="5F5252CC">
      <w:start w:val="1"/>
      <w:numFmt w:val="bullet"/>
      <w:lvlText w:val=""/>
      <w:lvlJc w:val="left"/>
      <w:pPr>
        <w:ind w:left="5040" w:hanging="360"/>
      </w:pPr>
      <w:rPr>
        <w:rFonts w:ascii="Symbol" w:hAnsi="Symbol" w:hint="default"/>
      </w:rPr>
    </w:lvl>
    <w:lvl w:ilvl="7" w:tplc="EC2CE29A">
      <w:start w:val="1"/>
      <w:numFmt w:val="bullet"/>
      <w:lvlText w:val="o"/>
      <w:lvlJc w:val="left"/>
      <w:pPr>
        <w:ind w:left="5760" w:hanging="360"/>
      </w:pPr>
      <w:rPr>
        <w:rFonts w:ascii="Courier New" w:hAnsi="Courier New" w:hint="default"/>
      </w:rPr>
    </w:lvl>
    <w:lvl w:ilvl="8" w:tplc="E83A7628">
      <w:start w:val="1"/>
      <w:numFmt w:val="bullet"/>
      <w:lvlText w:val=""/>
      <w:lvlJc w:val="left"/>
      <w:pPr>
        <w:ind w:left="6480" w:hanging="360"/>
      </w:pPr>
      <w:rPr>
        <w:rFonts w:ascii="Wingdings" w:hAnsi="Wingdings" w:hint="default"/>
      </w:rPr>
    </w:lvl>
  </w:abstractNum>
  <w:abstractNum w:abstractNumId="19" w15:restartNumberingAfterBreak="0">
    <w:nsid w:val="2A7A467F"/>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AEA038A"/>
    <w:multiLevelType w:val="multilevel"/>
    <w:tmpl w:val="A87ABC46"/>
    <w:lvl w:ilvl="0">
      <w:numFmt w:val="bullet"/>
      <w:lvlText w:val="-"/>
      <w:lvlJc w:val="left"/>
      <w:pPr>
        <w:ind w:left="349" w:hanging="207"/>
      </w:pPr>
      <w:rPr>
        <w:rFonts w:ascii="Arial" w:eastAsiaTheme="minorHAnsi" w:hAnsi="Arial" w:cs="Arial" w:hint="default"/>
        <w:b/>
        <w:bCs/>
        <w:i w:val="0"/>
        <w:iCs w:val="0"/>
        <w:color w:val="auto"/>
      </w:rPr>
    </w:lvl>
    <w:lvl w:ilvl="1">
      <w:start w:val="1"/>
      <w:numFmt w:val="decimal"/>
      <w:isLgl/>
      <w:lvlText w:val="%1.%2."/>
      <w:lvlJc w:val="left"/>
      <w:pPr>
        <w:ind w:left="862" w:hanging="720"/>
      </w:pPr>
      <w:rPr>
        <w:rFonts w:hint="default"/>
        <w:b/>
        <w:bCs/>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1"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405BB7"/>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37E25FD"/>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3FE1434"/>
    <w:multiLevelType w:val="hybridMultilevel"/>
    <w:tmpl w:val="FFFFFFFF"/>
    <w:lvl w:ilvl="0" w:tplc="AB0672F2">
      <w:start w:val="1"/>
      <w:numFmt w:val="decimal"/>
      <w:lvlText w:val="%1."/>
      <w:lvlJc w:val="left"/>
      <w:pPr>
        <w:ind w:left="720" w:hanging="360"/>
      </w:pPr>
    </w:lvl>
    <w:lvl w:ilvl="1" w:tplc="46C2EA5A">
      <w:start w:val="1"/>
      <w:numFmt w:val="lowerLetter"/>
      <w:lvlText w:val="%2."/>
      <w:lvlJc w:val="left"/>
      <w:pPr>
        <w:ind w:left="1440" w:hanging="360"/>
      </w:pPr>
    </w:lvl>
    <w:lvl w:ilvl="2" w:tplc="1244F7A6">
      <w:start w:val="1"/>
      <w:numFmt w:val="lowerRoman"/>
      <w:lvlText w:val="%3."/>
      <w:lvlJc w:val="right"/>
      <w:pPr>
        <w:ind w:left="2160" w:hanging="180"/>
      </w:pPr>
    </w:lvl>
    <w:lvl w:ilvl="3" w:tplc="201C24B2">
      <w:start w:val="1"/>
      <w:numFmt w:val="decimal"/>
      <w:lvlText w:val="%4."/>
      <w:lvlJc w:val="left"/>
      <w:pPr>
        <w:ind w:left="2880" w:hanging="360"/>
      </w:pPr>
    </w:lvl>
    <w:lvl w:ilvl="4" w:tplc="1728C658">
      <w:start w:val="1"/>
      <w:numFmt w:val="lowerLetter"/>
      <w:lvlText w:val="%5."/>
      <w:lvlJc w:val="left"/>
      <w:pPr>
        <w:ind w:left="3600" w:hanging="360"/>
      </w:pPr>
    </w:lvl>
    <w:lvl w:ilvl="5" w:tplc="A31E5A6C">
      <w:start w:val="1"/>
      <w:numFmt w:val="lowerRoman"/>
      <w:lvlText w:val="%6."/>
      <w:lvlJc w:val="right"/>
      <w:pPr>
        <w:ind w:left="4320" w:hanging="180"/>
      </w:pPr>
    </w:lvl>
    <w:lvl w:ilvl="6" w:tplc="5B18FA42">
      <w:start w:val="1"/>
      <w:numFmt w:val="decimal"/>
      <w:lvlText w:val="%7."/>
      <w:lvlJc w:val="left"/>
      <w:pPr>
        <w:ind w:left="5040" w:hanging="360"/>
      </w:pPr>
    </w:lvl>
    <w:lvl w:ilvl="7" w:tplc="62467A1A">
      <w:start w:val="1"/>
      <w:numFmt w:val="lowerLetter"/>
      <w:lvlText w:val="%8."/>
      <w:lvlJc w:val="left"/>
      <w:pPr>
        <w:ind w:left="5760" w:hanging="360"/>
      </w:pPr>
    </w:lvl>
    <w:lvl w:ilvl="8" w:tplc="B2BEB93E">
      <w:start w:val="1"/>
      <w:numFmt w:val="lowerRoman"/>
      <w:lvlText w:val="%9."/>
      <w:lvlJc w:val="right"/>
      <w:pPr>
        <w:ind w:left="6480" w:hanging="180"/>
      </w:pPr>
    </w:lvl>
  </w:abstractNum>
  <w:abstractNum w:abstractNumId="25" w15:restartNumberingAfterBreak="0">
    <w:nsid w:val="363B3DCA"/>
    <w:multiLevelType w:val="hybridMultilevel"/>
    <w:tmpl w:val="65247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67E4CE6"/>
    <w:multiLevelType w:val="hybridMultilevel"/>
    <w:tmpl w:val="1D0E1FC6"/>
    <w:lvl w:ilvl="0" w:tplc="7B165CC6">
      <w:start w:val="1"/>
      <w:numFmt w:val="decimal"/>
      <w:lvlText w:val="%1."/>
      <w:lvlJc w:val="left"/>
      <w:pPr>
        <w:ind w:left="425" w:hanging="425"/>
      </w:pPr>
      <w:rPr>
        <w:rFonts w:hint="default"/>
        <w:b/>
        <w:bCs/>
        <w:color w:val="auto"/>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72A0289"/>
    <w:multiLevelType w:val="multilevel"/>
    <w:tmpl w:val="BB624858"/>
    <w:lvl w:ilvl="0">
      <w:start w:val="9"/>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393A3644"/>
    <w:multiLevelType w:val="hybridMultilevel"/>
    <w:tmpl w:val="FA08B672"/>
    <w:lvl w:ilvl="0" w:tplc="D0E6A7BA">
      <w:numFmt w:val="bullet"/>
      <w:lvlText w:val="-"/>
      <w:lvlJc w:val="left"/>
      <w:pPr>
        <w:ind w:left="720" w:hanging="360"/>
      </w:pPr>
      <w:rPr>
        <w:rFonts w:ascii="Arial" w:eastAsiaTheme="minorHAnsi" w:hAnsi="Arial" w:cs="Arial"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3DA075AE"/>
    <w:multiLevelType w:val="hybridMultilevel"/>
    <w:tmpl w:val="5F30216A"/>
    <w:lvl w:ilvl="0" w:tplc="EE2A6364">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F8E8980"/>
    <w:multiLevelType w:val="hybridMultilevel"/>
    <w:tmpl w:val="FFFFFFFF"/>
    <w:lvl w:ilvl="0" w:tplc="7E2E2520">
      <w:start w:val="1"/>
      <w:numFmt w:val="bullet"/>
      <w:lvlText w:val=""/>
      <w:lvlJc w:val="left"/>
      <w:pPr>
        <w:ind w:left="720" w:hanging="360"/>
      </w:pPr>
      <w:rPr>
        <w:rFonts w:ascii="Symbol" w:hAnsi="Symbol" w:hint="default"/>
      </w:rPr>
    </w:lvl>
    <w:lvl w:ilvl="1" w:tplc="7F4647E0">
      <w:start w:val="1"/>
      <w:numFmt w:val="bullet"/>
      <w:lvlText w:val="o"/>
      <w:lvlJc w:val="left"/>
      <w:pPr>
        <w:ind w:left="1440" w:hanging="360"/>
      </w:pPr>
      <w:rPr>
        <w:rFonts w:ascii="Courier New" w:hAnsi="Courier New" w:hint="default"/>
      </w:rPr>
    </w:lvl>
    <w:lvl w:ilvl="2" w:tplc="DE6431CE">
      <w:start w:val="1"/>
      <w:numFmt w:val="bullet"/>
      <w:lvlText w:val=""/>
      <w:lvlJc w:val="left"/>
      <w:pPr>
        <w:ind w:left="2160" w:hanging="360"/>
      </w:pPr>
      <w:rPr>
        <w:rFonts w:ascii="Wingdings" w:hAnsi="Wingdings" w:hint="default"/>
      </w:rPr>
    </w:lvl>
    <w:lvl w:ilvl="3" w:tplc="1A00DEFE">
      <w:start w:val="1"/>
      <w:numFmt w:val="bullet"/>
      <w:lvlText w:val=""/>
      <w:lvlJc w:val="left"/>
      <w:pPr>
        <w:ind w:left="2880" w:hanging="360"/>
      </w:pPr>
      <w:rPr>
        <w:rFonts w:ascii="Symbol" w:hAnsi="Symbol" w:hint="default"/>
      </w:rPr>
    </w:lvl>
    <w:lvl w:ilvl="4" w:tplc="3050F8CE">
      <w:start w:val="1"/>
      <w:numFmt w:val="bullet"/>
      <w:lvlText w:val="o"/>
      <w:lvlJc w:val="left"/>
      <w:pPr>
        <w:ind w:left="3600" w:hanging="360"/>
      </w:pPr>
      <w:rPr>
        <w:rFonts w:ascii="Courier New" w:hAnsi="Courier New" w:hint="default"/>
      </w:rPr>
    </w:lvl>
    <w:lvl w:ilvl="5" w:tplc="9ABCB6C2">
      <w:start w:val="1"/>
      <w:numFmt w:val="bullet"/>
      <w:lvlText w:val=""/>
      <w:lvlJc w:val="left"/>
      <w:pPr>
        <w:ind w:left="4320" w:hanging="360"/>
      </w:pPr>
      <w:rPr>
        <w:rFonts w:ascii="Wingdings" w:hAnsi="Wingdings" w:hint="default"/>
      </w:rPr>
    </w:lvl>
    <w:lvl w:ilvl="6" w:tplc="D106512E">
      <w:start w:val="1"/>
      <w:numFmt w:val="bullet"/>
      <w:lvlText w:val=""/>
      <w:lvlJc w:val="left"/>
      <w:pPr>
        <w:ind w:left="5040" w:hanging="360"/>
      </w:pPr>
      <w:rPr>
        <w:rFonts w:ascii="Symbol" w:hAnsi="Symbol" w:hint="default"/>
      </w:rPr>
    </w:lvl>
    <w:lvl w:ilvl="7" w:tplc="CF7A1E08">
      <w:start w:val="1"/>
      <w:numFmt w:val="bullet"/>
      <w:lvlText w:val="o"/>
      <w:lvlJc w:val="left"/>
      <w:pPr>
        <w:ind w:left="5760" w:hanging="360"/>
      </w:pPr>
      <w:rPr>
        <w:rFonts w:ascii="Courier New" w:hAnsi="Courier New" w:hint="default"/>
      </w:rPr>
    </w:lvl>
    <w:lvl w:ilvl="8" w:tplc="9AECB542">
      <w:start w:val="1"/>
      <w:numFmt w:val="bullet"/>
      <w:lvlText w:val=""/>
      <w:lvlJc w:val="left"/>
      <w:pPr>
        <w:ind w:left="6480" w:hanging="360"/>
      </w:pPr>
      <w:rPr>
        <w:rFonts w:ascii="Wingdings" w:hAnsi="Wingdings" w:hint="default"/>
      </w:rPr>
    </w:lvl>
  </w:abstractNum>
  <w:abstractNum w:abstractNumId="33" w15:restartNumberingAfterBreak="0">
    <w:nsid w:val="42BE2513"/>
    <w:multiLevelType w:val="hybridMultilevel"/>
    <w:tmpl w:val="12245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415259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742722B"/>
    <w:multiLevelType w:val="hybridMultilevel"/>
    <w:tmpl w:val="422CE4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4E0273B8"/>
    <w:multiLevelType w:val="hybridMultilevel"/>
    <w:tmpl w:val="715E8C8A"/>
    <w:lvl w:ilvl="0" w:tplc="0FC2EE90">
      <w:start w:val="1"/>
      <w:numFmt w:val="decimal"/>
      <w:lvlText w:val="%1."/>
      <w:lvlJc w:val="left"/>
      <w:pPr>
        <w:ind w:left="1420" w:hanging="360"/>
      </w:pPr>
    </w:lvl>
    <w:lvl w:ilvl="1" w:tplc="9B48C046">
      <w:start w:val="1"/>
      <w:numFmt w:val="decimal"/>
      <w:lvlText w:val="%2."/>
      <w:lvlJc w:val="left"/>
      <w:pPr>
        <w:ind w:left="1420" w:hanging="360"/>
      </w:pPr>
    </w:lvl>
    <w:lvl w:ilvl="2" w:tplc="DE76FAE6">
      <w:start w:val="1"/>
      <w:numFmt w:val="decimal"/>
      <w:lvlText w:val="%3."/>
      <w:lvlJc w:val="left"/>
      <w:pPr>
        <w:ind w:left="1420" w:hanging="360"/>
      </w:pPr>
    </w:lvl>
    <w:lvl w:ilvl="3" w:tplc="F46801C8">
      <w:start w:val="1"/>
      <w:numFmt w:val="decimal"/>
      <w:lvlText w:val="%4."/>
      <w:lvlJc w:val="left"/>
      <w:pPr>
        <w:ind w:left="1420" w:hanging="360"/>
      </w:pPr>
    </w:lvl>
    <w:lvl w:ilvl="4" w:tplc="C9AA288A">
      <w:start w:val="1"/>
      <w:numFmt w:val="decimal"/>
      <w:lvlText w:val="%5."/>
      <w:lvlJc w:val="left"/>
      <w:pPr>
        <w:ind w:left="1420" w:hanging="360"/>
      </w:pPr>
    </w:lvl>
    <w:lvl w:ilvl="5" w:tplc="B6EC27F6">
      <w:start w:val="1"/>
      <w:numFmt w:val="decimal"/>
      <w:lvlText w:val="%6."/>
      <w:lvlJc w:val="left"/>
      <w:pPr>
        <w:ind w:left="1420" w:hanging="360"/>
      </w:pPr>
    </w:lvl>
    <w:lvl w:ilvl="6" w:tplc="7D046AEC">
      <w:start w:val="1"/>
      <w:numFmt w:val="decimal"/>
      <w:lvlText w:val="%7."/>
      <w:lvlJc w:val="left"/>
      <w:pPr>
        <w:ind w:left="1420" w:hanging="360"/>
      </w:pPr>
    </w:lvl>
    <w:lvl w:ilvl="7" w:tplc="7882A1A6">
      <w:start w:val="1"/>
      <w:numFmt w:val="decimal"/>
      <w:lvlText w:val="%8."/>
      <w:lvlJc w:val="left"/>
      <w:pPr>
        <w:ind w:left="1420" w:hanging="360"/>
      </w:pPr>
    </w:lvl>
    <w:lvl w:ilvl="8" w:tplc="EDF0A248">
      <w:start w:val="1"/>
      <w:numFmt w:val="decimal"/>
      <w:lvlText w:val="%9."/>
      <w:lvlJc w:val="left"/>
      <w:pPr>
        <w:ind w:left="1420" w:hanging="360"/>
      </w:pPr>
    </w:lvl>
  </w:abstractNum>
  <w:abstractNum w:abstractNumId="37" w15:restartNumberingAfterBreak="0">
    <w:nsid w:val="50D70005"/>
    <w:multiLevelType w:val="hybridMultilevel"/>
    <w:tmpl w:val="85A210E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1101B7D"/>
    <w:multiLevelType w:val="hybridMultilevel"/>
    <w:tmpl w:val="9920CE98"/>
    <w:lvl w:ilvl="0" w:tplc="0422000D">
      <w:start w:val="1"/>
      <w:numFmt w:val="bullet"/>
      <w:lvlText w:val=""/>
      <w:lvlJc w:val="left"/>
      <w:pPr>
        <w:ind w:left="1069" w:hanging="360"/>
      </w:pPr>
      <w:rPr>
        <w:rFonts w:ascii="Wingdings" w:hAnsi="Wingdings" w:hint="default"/>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39"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40"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531F14AA"/>
    <w:multiLevelType w:val="hybridMultilevel"/>
    <w:tmpl w:val="E2D2274C"/>
    <w:lvl w:ilvl="0" w:tplc="559A73E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3" w15:restartNumberingAfterBreak="0">
    <w:nsid w:val="56C873FE"/>
    <w:multiLevelType w:val="hybridMultilevel"/>
    <w:tmpl w:val="4ABEC1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B371DD1"/>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BE108A3"/>
    <w:multiLevelType w:val="hybridMultilevel"/>
    <w:tmpl w:val="24F08742"/>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CDC3147"/>
    <w:multiLevelType w:val="hybridMultilevel"/>
    <w:tmpl w:val="53B24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BD645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615834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19D0C71"/>
    <w:multiLevelType w:val="hybridMultilevel"/>
    <w:tmpl w:val="6EBA6D06"/>
    <w:lvl w:ilvl="0" w:tplc="C834FBAA">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62551B43"/>
    <w:multiLevelType w:val="hybridMultilevel"/>
    <w:tmpl w:val="AD42507E"/>
    <w:lvl w:ilvl="0" w:tplc="E29E65F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649575D1"/>
    <w:multiLevelType w:val="multilevel"/>
    <w:tmpl w:val="4F2466AE"/>
    <w:lvl w:ilvl="0">
      <w:start w:val="9"/>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4" w15:restartNumberingAfterBreak="0">
    <w:nsid w:val="696060DD"/>
    <w:multiLevelType w:val="multilevel"/>
    <w:tmpl w:val="3968BEA4"/>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55" w15:restartNumberingAfterBreak="0">
    <w:nsid w:val="69FC2F90"/>
    <w:multiLevelType w:val="hybridMultilevel"/>
    <w:tmpl w:val="EA3CC5E4"/>
    <w:lvl w:ilvl="0" w:tplc="5316F476">
      <w:start w:val="1"/>
      <w:numFmt w:val="decimal"/>
      <w:lvlText w:val="%1."/>
      <w:lvlJc w:val="left"/>
      <w:pPr>
        <w:ind w:left="1020" w:hanging="360"/>
      </w:pPr>
    </w:lvl>
    <w:lvl w:ilvl="1" w:tplc="1DC4550E">
      <w:start w:val="1"/>
      <w:numFmt w:val="decimal"/>
      <w:lvlText w:val="%2."/>
      <w:lvlJc w:val="left"/>
      <w:pPr>
        <w:ind w:left="1020" w:hanging="360"/>
      </w:pPr>
    </w:lvl>
    <w:lvl w:ilvl="2" w:tplc="95CE99CC">
      <w:start w:val="1"/>
      <w:numFmt w:val="decimal"/>
      <w:lvlText w:val="%3."/>
      <w:lvlJc w:val="left"/>
      <w:pPr>
        <w:ind w:left="1020" w:hanging="360"/>
      </w:pPr>
    </w:lvl>
    <w:lvl w:ilvl="3" w:tplc="94785192">
      <w:start w:val="1"/>
      <w:numFmt w:val="decimal"/>
      <w:lvlText w:val="%4."/>
      <w:lvlJc w:val="left"/>
      <w:pPr>
        <w:ind w:left="1020" w:hanging="360"/>
      </w:pPr>
    </w:lvl>
    <w:lvl w:ilvl="4" w:tplc="BA500D38">
      <w:start w:val="1"/>
      <w:numFmt w:val="decimal"/>
      <w:lvlText w:val="%5."/>
      <w:lvlJc w:val="left"/>
      <w:pPr>
        <w:ind w:left="1020" w:hanging="360"/>
      </w:pPr>
    </w:lvl>
    <w:lvl w:ilvl="5" w:tplc="91FE5B04">
      <w:start w:val="1"/>
      <w:numFmt w:val="decimal"/>
      <w:lvlText w:val="%6."/>
      <w:lvlJc w:val="left"/>
      <w:pPr>
        <w:ind w:left="1020" w:hanging="360"/>
      </w:pPr>
    </w:lvl>
    <w:lvl w:ilvl="6" w:tplc="0BA878B6">
      <w:start w:val="1"/>
      <w:numFmt w:val="decimal"/>
      <w:lvlText w:val="%7."/>
      <w:lvlJc w:val="left"/>
      <w:pPr>
        <w:ind w:left="1020" w:hanging="360"/>
      </w:pPr>
    </w:lvl>
    <w:lvl w:ilvl="7" w:tplc="78A24CC2">
      <w:start w:val="1"/>
      <w:numFmt w:val="decimal"/>
      <w:lvlText w:val="%8."/>
      <w:lvlJc w:val="left"/>
      <w:pPr>
        <w:ind w:left="1020" w:hanging="360"/>
      </w:pPr>
    </w:lvl>
    <w:lvl w:ilvl="8" w:tplc="4598530C">
      <w:start w:val="1"/>
      <w:numFmt w:val="decimal"/>
      <w:lvlText w:val="%9."/>
      <w:lvlJc w:val="left"/>
      <w:pPr>
        <w:ind w:left="1020" w:hanging="360"/>
      </w:pPr>
    </w:lvl>
  </w:abstractNum>
  <w:abstractNum w:abstractNumId="56" w15:restartNumberingAfterBreak="0">
    <w:nsid w:val="6B47588F"/>
    <w:multiLevelType w:val="hybridMultilevel"/>
    <w:tmpl w:val="6A0261D8"/>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F5D0952"/>
    <w:multiLevelType w:val="multilevel"/>
    <w:tmpl w:val="3968BEA4"/>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58" w15:restartNumberingAfterBreak="0">
    <w:nsid w:val="7309626A"/>
    <w:multiLevelType w:val="multilevel"/>
    <w:tmpl w:val="258EFE58"/>
    <w:lvl w:ilvl="0">
      <w:numFmt w:val="decimal"/>
      <w:lvlText w:val="%1."/>
      <w:lvlJc w:val="left"/>
      <w:pPr>
        <w:ind w:left="360" w:hanging="360"/>
      </w:pPr>
      <w:rPr>
        <w:rFonts w:ascii="Arial" w:hAnsi="Arial" w:cs="Arial" w:hint="default"/>
        <w:b/>
        <w:bCs/>
        <w:color w:val="auto"/>
      </w:rPr>
    </w:lvl>
    <w:lvl w:ilvl="1">
      <w:start w:val="1"/>
      <w:numFmt w:val="decimal"/>
      <w:isLgl/>
      <w:lvlText w:val="%1.%2."/>
      <w:lvlJc w:val="left"/>
      <w:pPr>
        <w:ind w:left="720" w:hanging="720"/>
      </w:pPr>
      <w:rPr>
        <w:rFonts w:hint="default"/>
        <w:b/>
        <w:bCs/>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738765F9"/>
    <w:multiLevelType w:val="multilevel"/>
    <w:tmpl w:val="AEDCC91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76A14D23"/>
    <w:multiLevelType w:val="hybridMultilevel"/>
    <w:tmpl w:val="6FF6B722"/>
    <w:lvl w:ilvl="0" w:tplc="BAEA242A">
      <w:start w:val="1"/>
      <w:numFmt w:val="bullet"/>
      <w:lvlText w:val="-"/>
      <w:lvlJc w:val="left"/>
      <w:pPr>
        <w:ind w:left="720" w:hanging="363"/>
      </w:pPr>
      <w:rPr>
        <w:rFonts w:ascii="Arial" w:eastAsiaTheme="minorHAnsi" w:hAnsi="Arial" w:hint="default"/>
      </w:rPr>
    </w:lvl>
    <w:lvl w:ilvl="1" w:tplc="6910E0E6">
      <w:start w:val="1"/>
      <w:numFmt w:val="bullet"/>
      <w:lvlText w:val="-"/>
      <w:lvlJc w:val="left"/>
      <w:pPr>
        <w:ind w:left="720" w:hanging="363"/>
      </w:pPr>
      <w:rPr>
        <w:rFonts w:ascii="Arial" w:eastAsiaTheme="minorHAnsi" w:hAnsi="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6B7EC43"/>
    <w:multiLevelType w:val="hybridMultilevel"/>
    <w:tmpl w:val="D19C03FE"/>
    <w:lvl w:ilvl="0" w:tplc="635C3548">
      <w:start w:val="1"/>
      <w:numFmt w:val="bullet"/>
      <w:lvlText w:val="·"/>
      <w:lvlJc w:val="left"/>
      <w:pPr>
        <w:ind w:left="360" w:hanging="360"/>
      </w:pPr>
      <w:rPr>
        <w:rFonts w:ascii="Symbol" w:hAnsi="Symbol" w:hint="default"/>
      </w:rPr>
    </w:lvl>
    <w:lvl w:ilvl="1" w:tplc="6E6A5300">
      <w:start w:val="1"/>
      <w:numFmt w:val="bullet"/>
      <w:lvlText w:val="o"/>
      <w:lvlJc w:val="left"/>
      <w:pPr>
        <w:ind w:left="1080" w:hanging="360"/>
      </w:pPr>
      <w:rPr>
        <w:rFonts w:ascii="Courier New" w:hAnsi="Courier New" w:hint="default"/>
      </w:rPr>
    </w:lvl>
    <w:lvl w:ilvl="2" w:tplc="9286A52E">
      <w:start w:val="1"/>
      <w:numFmt w:val="bullet"/>
      <w:lvlText w:val=""/>
      <w:lvlJc w:val="left"/>
      <w:pPr>
        <w:ind w:left="1800" w:hanging="360"/>
      </w:pPr>
      <w:rPr>
        <w:rFonts w:ascii="Wingdings" w:hAnsi="Wingdings" w:hint="default"/>
      </w:rPr>
    </w:lvl>
    <w:lvl w:ilvl="3" w:tplc="5E242460">
      <w:start w:val="1"/>
      <w:numFmt w:val="bullet"/>
      <w:lvlText w:val=""/>
      <w:lvlJc w:val="left"/>
      <w:pPr>
        <w:ind w:left="2520" w:hanging="360"/>
      </w:pPr>
      <w:rPr>
        <w:rFonts w:ascii="Symbol" w:hAnsi="Symbol" w:hint="default"/>
      </w:rPr>
    </w:lvl>
    <w:lvl w:ilvl="4" w:tplc="BDAE2DBC">
      <w:start w:val="1"/>
      <w:numFmt w:val="bullet"/>
      <w:lvlText w:val="o"/>
      <w:lvlJc w:val="left"/>
      <w:pPr>
        <w:ind w:left="3240" w:hanging="360"/>
      </w:pPr>
      <w:rPr>
        <w:rFonts w:ascii="Courier New" w:hAnsi="Courier New" w:hint="default"/>
      </w:rPr>
    </w:lvl>
    <w:lvl w:ilvl="5" w:tplc="CC8244D0">
      <w:start w:val="1"/>
      <w:numFmt w:val="bullet"/>
      <w:lvlText w:val=""/>
      <w:lvlJc w:val="left"/>
      <w:pPr>
        <w:ind w:left="3960" w:hanging="360"/>
      </w:pPr>
      <w:rPr>
        <w:rFonts w:ascii="Wingdings" w:hAnsi="Wingdings" w:hint="default"/>
      </w:rPr>
    </w:lvl>
    <w:lvl w:ilvl="6" w:tplc="586C9600">
      <w:start w:val="1"/>
      <w:numFmt w:val="bullet"/>
      <w:lvlText w:val=""/>
      <w:lvlJc w:val="left"/>
      <w:pPr>
        <w:ind w:left="4680" w:hanging="360"/>
      </w:pPr>
      <w:rPr>
        <w:rFonts w:ascii="Symbol" w:hAnsi="Symbol" w:hint="default"/>
      </w:rPr>
    </w:lvl>
    <w:lvl w:ilvl="7" w:tplc="1A602B0E">
      <w:start w:val="1"/>
      <w:numFmt w:val="bullet"/>
      <w:lvlText w:val="o"/>
      <w:lvlJc w:val="left"/>
      <w:pPr>
        <w:ind w:left="5400" w:hanging="360"/>
      </w:pPr>
      <w:rPr>
        <w:rFonts w:ascii="Courier New" w:hAnsi="Courier New" w:hint="default"/>
      </w:rPr>
    </w:lvl>
    <w:lvl w:ilvl="8" w:tplc="0240BEF2">
      <w:start w:val="1"/>
      <w:numFmt w:val="bullet"/>
      <w:lvlText w:val=""/>
      <w:lvlJc w:val="left"/>
      <w:pPr>
        <w:ind w:left="6120" w:hanging="360"/>
      </w:pPr>
      <w:rPr>
        <w:rFonts w:ascii="Wingdings" w:hAnsi="Wingdings" w:hint="default"/>
      </w:rPr>
    </w:lvl>
  </w:abstractNum>
  <w:abstractNum w:abstractNumId="63" w15:restartNumberingAfterBreak="0">
    <w:nsid w:val="78A22551"/>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8B2048E"/>
    <w:multiLevelType w:val="hybridMultilevel"/>
    <w:tmpl w:val="BEDA30C6"/>
    <w:lvl w:ilvl="0" w:tplc="EF28978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79B7A9EB"/>
    <w:multiLevelType w:val="hybridMultilevel"/>
    <w:tmpl w:val="FFFFFFFF"/>
    <w:lvl w:ilvl="0" w:tplc="3B84C7BE">
      <w:start w:val="1"/>
      <w:numFmt w:val="bullet"/>
      <w:lvlText w:val=""/>
      <w:lvlJc w:val="left"/>
      <w:pPr>
        <w:ind w:left="720" w:hanging="360"/>
      </w:pPr>
      <w:rPr>
        <w:rFonts w:ascii="Symbol" w:hAnsi="Symbol" w:hint="default"/>
      </w:rPr>
    </w:lvl>
    <w:lvl w:ilvl="1" w:tplc="3FEA4BCE">
      <w:start w:val="1"/>
      <w:numFmt w:val="bullet"/>
      <w:lvlText w:val="o"/>
      <w:lvlJc w:val="left"/>
      <w:pPr>
        <w:ind w:left="1440" w:hanging="360"/>
      </w:pPr>
      <w:rPr>
        <w:rFonts w:ascii="Courier New" w:hAnsi="Courier New" w:hint="default"/>
      </w:rPr>
    </w:lvl>
    <w:lvl w:ilvl="2" w:tplc="9A06736C">
      <w:start w:val="1"/>
      <w:numFmt w:val="bullet"/>
      <w:lvlText w:val=""/>
      <w:lvlJc w:val="left"/>
      <w:pPr>
        <w:ind w:left="2160" w:hanging="360"/>
      </w:pPr>
      <w:rPr>
        <w:rFonts w:ascii="Wingdings" w:hAnsi="Wingdings" w:hint="default"/>
      </w:rPr>
    </w:lvl>
    <w:lvl w:ilvl="3" w:tplc="57305BCC">
      <w:start w:val="1"/>
      <w:numFmt w:val="bullet"/>
      <w:lvlText w:val=""/>
      <w:lvlJc w:val="left"/>
      <w:pPr>
        <w:ind w:left="2880" w:hanging="360"/>
      </w:pPr>
      <w:rPr>
        <w:rFonts w:ascii="Symbol" w:hAnsi="Symbol" w:hint="default"/>
      </w:rPr>
    </w:lvl>
    <w:lvl w:ilvl="4" w:tplc="F58EECAC">
      <w:start w:val="1"/>
      <w:numFmt w:val="bullet"/>
      <w:lvlText w:val="o"/>
      <w:lvlJc w:val="left"/>
      <w:pPr>
        <w:ind w:left="3600" w:hanging="360"/>
      </w:pPr>
      <w:rPr>
        <w:rFonts w:ascii="Courier New" w:hAnsi="Courier New" w:hint="default"/>
      </w:rPr>
    </w:lvl>
    <w:lvl w:ilvl="5" w:tplc="0524723C">
      <w:start w:val="1"/>
      <w:numFmt w:val="bullet"/>
      <w:lvlText w:val=""/>
      <w:lvlJc w:val="left"/>
      <w:pPr>
        <w:ind w:left="4320" w:hanging="360"/>
      </w:pPr>
      <w:rPr>
        <w:rFonts w:ascii="Wingdings" w:hAnsi="Wingdings" w:hint="default"/>
      </w:rPr>
    </w:lvl>
    <w:lvl w:ilvl="6" w:tplc="D3807F7C">
      <w:start w:val="1"/>
      <w:numFmt w:val="bullet"/>
      <w:lvlText w:val=""/>
      <w:lvlJc w:val="left"/>
      <w:pPr>
        <w:ind w:left="5040" w:hanging="360"/>
      </w:pPr>
      <w:rPr>
        <w:rFonts w:ascii="Symbol" w:hAnsi="Symbol" w:hint="default"/>
      </w:rPr>
    </w:lvl>
    <w:lvl w:ilvl="7" w:tplc="5ADAC1A0">
      <w:start w:val="1"/>
      <w:numFmt w:val="bullet"/>
      <w:lvlText w:val="o"/>
      <w:lvlJc w:val="left"/>
      <w:pPr>
        <w:ind w:left="5760" w:hanging="360"/>
      </w:pPr>
      <w:rPr>
        <w:rFonts w:ascii="Courier New" w:hAnsi="Courier New" w:hint="default"/>
      </w:rPr>
    </w:lvl>
    <w:lvl w:ilvl="8" w:tplc="B2A02B20">
      <w:start w:val="1"/>
      <w:numFmt w:val="bullet"/>
      <w:lvlText w:val=""/>
      <w:lvlJc w:val="left"/>
      <w:pPr>
        <w:ind w:left="6480" w:hanging="360"/>
      </w:pPr>
      <w:rPr>
        <w:rFonts w:ascii="Wingdings" w:hAnsi="Wingdings" w:hint="default"/>
      </w:rPr>
    </w:lvl>
  </w:abstractNum>
  <w:abstractNum w:abstractNumId="66" w15:restartNumberingAfterBreak="0">
    <w:nsid w:val="7C9651B9"/>
    <w:multiLevelType w:val="hybridMultilevel"/>
    <w:tmpl w:val="3DC2A440"/>
    <w:lvl w:ilvl="0" w:tplc="281061D2">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7E1B1719"/>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9318235">
    <w:abstractNumId w:val="17"/>
  </w:num>
  <w:num w:numId="2" w16cid:durableId="1138378389">
    <w:abstractNumId w:val="67"/>
  </w:num>
  <w:num w:numId="3" w16cid:durableId="1216889671">
    <w:abstractNumId w:val="1"/>
  </w:num>
  <w:num w:numId="4" w16cid:durableId="1297832603">
    <w:abstractNumId w:val="22"/>
  </w:num>
  <w:num w:numId="5" w16cid:durableId="786432280">
    <w:abstractNumId w:val="56"/>
  </w:num>
  <w:num w:numId="6" w16cid:durableId="473257268">
    <w:abstractNumId w:val="40"/>
  </w:num>
  <w:num w:numId="7" w16cid:durableId="1439786969">
    <w:abstractNumId w:val="45"/>
  </w:num>
  <w:num w:numId="8" w16cid:durableId="54865227">
    <w:abstractNumId w:val="19"/>
  </w:num>
  <w:num w:numId="9" w16cid:durableId="1888682693">
    <w:abstractNumId w:val="47"/>
  </w:num>
  <w:num w:numId="10" w16cid:durableId="1909532663">
    <w:abstractNumId w:val="15"/>
  </w:num>
  <w:num w:numId="11" w16cid:durableId="1246454460">
    <w:abstractNumId w:val="23"/>
  </w:num>
  <w:num w:numId="12" w16cid:durableId="876235992">
    <w:abstractNumId w:val="66"/>
  </w:num>
  <w:num w:numId="13" w16cid:durableId="1513641385">
    <w:abstractNumId w:val="9"/>
  </w:num>
  <w:num w:numId="14" w16cid:durableId="1673994962">
    <w:abstractNumId w:val="30"/>
  </w:num>
  <w:num w:numId="15" w16cid:durableId="1420760459">
    <w:abstractNumId w:val="64"/>
  </w:num>
  <w:num w:numId="16" w16cid:durableId="131218402">
    <w:abstractNumId w:val="61"/>
  </w:num>
  <w:num w:numId="17" w16cid:durableId="1986010942">
    <w:abstractNumId w:val="49"/>
  </w:num>
  <w:num w:numId="18" w16cid:durableId="2066442516">
    <w:abstractNumId w:val="44"/>
  </w:num>
  <w:num w:numId="19" w16cid:durableId="1268194202">
    <w:abstractNumId w:val="14"/>
  </w:num>
  <w:num w:numId="20" w16cid:durableId="243733337">
    <w:abstractNumId w:val="0"/>
  </w:num>
  <w:num w:numId="21" w16cid:durableId="292947391">
    <w:abstractNumId w:val="63"/>
  </w:num>
  <w:num w:numId="22" w16cid:durableId="1413351348">
    <w:abstractNumId w:val="34"/>
  </w:num>
  <w:num w:numId="23" w16cid:durableId="1778017581">
    <w:abstractNumId w:val="50"/>
  </w:num>
  <w:num w:numId="24" w16cid:durableId="740639456">
    <w:abstractNumId w:val="28"/>
  </w:num>
  <w:num w:numId="25" w16cid:durableId="1937328156">
    <w:abstractNumId w:val="26"/>
  </w:num>
  <w:num w:numId="26" w16cid:durableId="455878943">
    <w:abstractNumId w:val="13"/>
  </w:num>
  <w:num w:numId="27" w16cid:durableId="1714572428">
    <w:abstractNumId w:val="3"/>
  </w:num>
  <w:num w:numId="28" w16cid:durableId="1024553110">
    <w:abstractNumId w:val="6"/>
  </w:num>
  <w:num w:numId="29" w16cid:durableId="1643459607">
    <w:abstractNumId w:val="18"/>
  </w:num>
  <w:num w:numId="30" w16cid:durableId="1458530658">
    <w:abstractNumId w:val="62"/>
  </w:num>
  <w:num w:numId="31" w16cid:durableId="562716092">
    <w:abstractNumId w:val="43"/>
  </w:num>
  <w:num w:numId="32" w16cid:durableId="741219185">
    <w:abstractNumId w:val="12"/>
  </w:num>
  <w:num w:numId="33" w16cid:durableId="730006170">
    <w:abstractNumId w:val="33"/>
  </w:num>
  <w:num w:numId="34" w16cid:durableId="2052680152">
    <w:abstractNumId w:val="31"/>
  </w:num>
  <w:num w:numId="35" w16cid:durableId="1739937657">
    <w:abstractNumId w:val="25"/>
  </w:num>
  <w:num w:numId="36" w16cid:durableId="473182280">
    <w:abstractNumId w:val="8"/>
  </w:num>
  <w:num w:numId="37" w16cid:durableId="234316739">
    <w:abstractNumId w:val="51"/>
  </w:num>
  <w:num w:numId="38" w16cid:durableId="1323657722">
    <w:abstractNumId w:val="58"/>
  </w:num>
  <w:num w:numId="39" w16cid:durableId="1747921526">
    <w:abstractNumId w:val="60"/>
  </w:num>
  <w:num w:numId="40" w16cid:durableId="85295967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2100380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708820">
    <w:abstractNumId w:val="32"/>
  </w:num>
  <w:num w:numId="43" w16cid:durableId="137696789">
    <w:abstractNumId w:val="65"/>
  </w:num>
  <w:num w:numId="44" w16cid:durableId="1668748145">
    <w:abstractNumId w:val="39"/>
  </w:num>
  <w:num w:numId="45" w16cid:durableId="347365984">
    <w:abstractNumId w:val="48"/>
  </w:num>
  <w:num w:numId="46" w16cid:durableId="1045834908">
    <w:abstractNumId w:val="52"/>
  </w:num>
  <w:num w:numId="47" w16cid:durableId="164245946">
    <w:abstractNumId w:val="11"/>
  </w:num>
  <w:num w:numId="48" w16cid:durableId="1828479007">
    <w:abstractNumId w:val="27"/>
  </w:num>
  <w:num w:numId="49" w16cid:durableId="2117172842">
    <w:abstractNumId w:val="38"/>
  </w:num>
  <w:num w:numId="50" w16cid:durableId="173809542">
    <w:abstractNumId w:val="42"/>
  </w:num>
  <w:num w:numId="51" w16cid:durableId="1643150926">
    <w:abstractNumId w:val="35"/>
  </w:num>
  <w:num w:numId="52" w16cid:durableId="1553886304">
    <w:abstractNumId w:val="57"/>
  </w:num>
  <w:num w:numId="53" w16cid:durableId="137190732">
    <w:abstractNumId w:val="10"/>
  </w:num>
  <w:num w:numId="54" w16cid:durableId="571886423">
    <w:abstractNumId w:val="4"/>
  </w:num>
  <w:num w:numId="55" w16cid:durableId="759836435">
    <w:abstractNumId w:val="29"/>
  </w:num>
  <w:num w:numId="56" w16cid:durableId="573004868">
    <w:abstractNumId w:val="5"/>
  </w:num>
  <w:num w:numId="57" w16cid:durableId="1304429982">
    <w:abstractNumId w:val="16"/>
  </w:num>
  <w:num w:numId="58" w16cid:durableId="1399212338">
    <w:abstractNumId w:val="54"/>
  </w:num>
  <w:num w:numId="59" w16cid:durableId="1509102298">
    <w:abstractNumId w:val="21"/>
  </w:num>
  <w:num w:numId="60" w16cid:durableId="1531450061">
    <w:abstractNumId w:val="53"/>
  </w:num>
  <w:num w:numId="61" w16cid:durableId="542326025">
    <w:abstractNumId w:val="36"/>
  </w:num>
  <w:num w:numId="62" w16cid:durableId="386074160">
    <w:abstractNumId w:val="59"/>
  </w:num>
  <w:num w:numId="63" w16cid:durableId="690111266">
    <w:abstractNumId w:val="55"/>
  </w:num>
  <w:num w:numId="64" w16cid:durableId="1402364757">
    <w:abstractNumId w:val="2"/>
  </w:num>
  <w:num w:numId="65" w16cid:durableId="836266241">
    <w:abstractNumId w:val="41"/>
  </w:num>
  <w:num w:numId="66" w16cid:durableId="2096704327">
    <w:abstractNumId w:val="24"/>
  </w:num>
  <w:num w:numId="67" w16cid:durableId="2096126590">
    <w:abstractNumId w:val="20"/>
  </w:num>
  <w:num w:numId="68" w16cid:durableId="1425495062">
    <w:abstractNumId w:val="7"/>
  </w:num>
  <w:num w:numId="69" w16cid:durableId="791096494">
    <w:abstractNumId w:val="46"/>
  </w:num>
  <w:num w:numId="70" w16cid:durableId="1801876135">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7BA"/>
    <w:rsid w:val="00001E7E"/>
    <w:rsid w:val="00002201"/>
    <w:rsid w:val="00002707"/>
    <w:rsid w:val="00004063"/>
    <w:rsid w:val="00004156"/>
    <w:rsid w:val="00004A34"/>
    <w:rsid w:val="00006580"/>
    <w:rsid w:val="00006F9E"/>
    <w:rsid w:val="0001119C"/>
    <w:rsid w:val="000123FA"/>
    <w:rsid w:val="00013ACB"/>
    <w:rsid w:val="00014220"/>
    <w:rsid w:val="000143A9"/>
    <w:rsid w:val="000145FA"/>
    <w:rsid w:val="000154FA"/>
    <w:rsid w:val="0001615E"/>
    <w:rsid w:val="00016C83"/>
    <w:rsid w:val="00017FE1"/>
    <w:rsid w:val="000212CC"/>
    <w:rsid w:val="0002289A"/>
    <w:rsid w:val="00022E71"/>
    <w:rsid w:val="00022FB3"/>
    <w:rsid w:val="00023055"/>
    <w:rsid w:val="000234DF"/>
    <w:rsid w:val="0002403E"/>
    <w:rsid w:val="000271C9"/>
    <w:rsid w:val="000309EA"/>
    <w:rsid w:val="000315E9"/>
    <w:rsid w:val="00031F93"/>
    <w:rsid w:val="000338FB"/>
    <w:rsid w:val="000345DC"/>
    <w:rsid w:val="00034B81"/>
    <w:rsid w:val="00035A49"/>
    <w:rsid w:val="00035B6A"/>
    <w:rsid w:val="00035D95"/>
    <w:rsid w:val="0003643C"/>
    <w:rsid w:val="00036C24"/>
    <w:rsid w:val="00036EA7"/>
    <w:rsid w:val="000370F0"/>
    <w:rsid w:val="00037179"/>
    <w:rsid w:val="000407E6"/>
    <w:rsid w:val="000413DD"/>
    <w:rsid w:val="00042C3E"/>
    <w:rsid w:val="0004304D"/>
    <w:rsid w:val="000434CE"/>
    <w:rsid w:val="000435BA"/>
    <w:rsid w:val="00043898"/>
    <w:rsid w:val="0004451B"/>
    <w:rsid w:val="00045300"/>
    <w:rsid w:val="00047954"/>
    <w:rsid w:val="00050339"/>
    <w:rsid w:val="000508A6"/>
    <w:rsid w:val="00050F05"/>
    <w:rsid w:val="00051FB3"/>
    <w:rsid w:val="00054F50"/>
    <w:rsid w:val="00054F73"/>
    <w:rsid w:val="00055899"/>
    <w:rsid w:val="000559EE"/>
    <w:rsid w:val="00056767"/>
    <w:rsid w:val="000568C5"/>
    <w:rsid w:val="00057DB3"/>
    <w:rsid w:val="000602B2"/>
    <w:rsid w:val="000608B7"/>
    <w:rsid w:val="00061FBF"/>
    <w:rsid w:val="000620C9"/>
    <w:rsid w:val="0006271D"/>
    <w:rsid w:val="00063135"/>
    <w:rsid w:val="00063314"/>
    <w:rsid w:val="000634E0"/>
    <w:rsid w:val="000636DD"/>
    <w:rsid w:val="0006389D"/>
    <w:rsid w:val="00063DDF"/>
    <w:rsid w:val="00063FF7"/>
    <w:rsid w:val="000653D2"/>
    <w:rsid w:val="000661E6"/>
    <w:rsid w:val="000703DF"/>
    <w:rsid w:val="000709AC"/>
    <w:rsid w:val="00071A29"/>
    <w:rsid w:val="00071EFB"/>
    <w:rsid w:val="000728DD"/>
    <w:rsid w:val="00072A14"/>
    <w:rsid w:val="00072C98"/>
    <w:rsid w:val="000731CA"/>
    <w:rsid w:val="000746D2"/>
    <w:rsid w:val="00077C4F"/>
    <w:rsid w:val="00080039"/>
    <w:rsid w:val="000812DF"/>
    <w:rsid w:val="000818A4"/>
    <w:rsid w:val="000839D7"/>
    <w:rsid w:val="00084080"/>
    <w:rsid w:val="000841A2"/>
    <w:rsid w:val="0008504A"/>
    <w:rsid w:val="000863F6"/>
    <w:rsid w:val="00090123"/>
    <w:rsid w:val="00090199"/>
    <w:rsid w:val="000919B1"/>
    <w:rsid w:val="0009224D"/>
    <w:rsid w:val="00092A35"/>
    <w:rsid w:val="000933CF"/>
    <w:rsid w:val="000948B1"/>
    <w:rsid w:val="000A1838"/>
    <w:rsid w:val="000A212F"/>
    <w:rsid w:val="000A245D"/>
    <w:rsid w:val="000A3E8F"/>
    <w:rsid w:val="000A49D0"/>
    <w:rsid w:val="000A5419"/>
    <w:rsid w:val="000A5ACB"/>
    <w:rsid w:val="000A5E64"/>
    <w:rsid w:val="000A5FDB"/>
    <w:rsid w:val="000A66A0"/>
    <w:rsid w:val="000A688F"/>
    <w:rsid w:val="000A779B"/>
    <w:rsid w:val="000B3AD1"/>
    <w:rsid w:val="000B3B19"/>
    <w:rsid w:val="000B459A"/>
    <w:rsid w:val="000B4791"/>
    <w:rsid w:val="000B49AA"/>
    <w:rsid w:val="000B7570"/>
    <w:rsid w:val="000B7E1F"/>
    <w:rsid w:val="000C0597"/>
    <w:rsid w:val="000C0636"/>
    <w:rsid w:val="000C2EBC"/>
    <w:rsid w:val="000C3D72"/>
    <w:rsid w:val="000C46B8"/>
    <w:rsid w:val="000C4A50"/>
    <w:rsid w:val="000C4BA2"/>
    <w:rsid w:val="000C4BC0"/>
    <w:rsid w:val="000C66C1"/>
    <w:rsid w:val="000C78CD"/>
    <w:rsid w:val="000D131E"/>
    <w:rsid w:val="000D14EA"/>
    <w:rsid w:val="000D199D"/>
    <w:rsid w:val="000D1C8B"/>
    <w:rsid w:val="000D266B"/>
    <w:rsid w:val="000D405F"/>
    <w:rsid w:val="000D5032"/>
    <w:rsid w:val="000D5EFF"/>
    <w:rsid w:val="000D6320"/>
    <w:rsid w:val="000D6767"/>
    <w:rsid w:val="000D6DE5"/>
    <w:rsid w:val="000D7093"/>
    <w:rsid w:val="000D753E"/>
    <w:rsid w:val="000E0614"/>
    <w:rsid w:val="000E076A"/>
    <w:rsid w:val="000E099E"/>
    <w:rsid w:val="000E17B8"/>
    <w:rsid w:val="000E2119"/>
    <w:rsid w:val="000E2921"/>
    <w:rsid w:val="000E2D5E"/>
    <w:rsid w:val="000E2DEB"/>
    <w:rsid w:val="000E36EB"/>
    <w:rsid w:val="000E3A5C"/>
    <w:rsid w:val="000E472C"/>
    <w:rsid w:val="000E476C"/>
    <w:rsid w:val="000E4A11"/>
    <w:rsid w:val="000E538E"/>
    <w:rsid w:val="000E5557"/>
    <w:rsid w:val="000E600E"/>
    <w:rsid w:val="000E66E3"/>
    <w:rsid w:val="000E753B"/>
    <w:rsid w:val="000E7602"/>
    <w:rsid w:val="000E7C27"/>
    <w:rsid w:val="000F026A"/>
    <w:rsid w:val="000F0D4B"/>
    <w:rsid w:val="000F118E"/>
    <w:rsid w:val="000F273F"/>
    <w:rsid w:val="000F2805"/>
    <w:rsid w:val="000F31BD"/>
    <w:rsid w:val="000F3273"/>
    <w:rsid w:val="000F3D99"/>
    <w:rsid w:val="000F70B6"/>
    <w:rsid w:val="001000B5"/>
    <w:rsid w:val="00100B49"/>
    <w:rsid w:val="00100BBE"/>
    <w:rsid w:val="00102ED7"/>
    <w:rsid w:val="00103CA7"/>
    <w:rsid w:val="001045E0"/>
    <w:rsid w:val="00105063"/>
    <w:rsid w:val="00105D47"/>
    <w:rsid w:val="00105E43"/>
    <w:rsid w:val="0010656C"/>
    <w:rsid w:val="001070CC"/>
    <w:rsid w:val="0011032C"/>
    <w:rsid w:val="001103D2"/>
    <w:rsid w:val="0011092E"/>
    <w:rsid w:val="00111290"/>
    <w:rsid w:val="00112CE8"/>
    <w:rsid w:val="00112D4B"/>
    <w:rsid w:val="0011416E"/>
    <w:rsid w:val="00114736"/>
    <w:rsid w:val="00116941"/>
    <w:rsid w:val="00117D2F"/>
    <w:rsid w:val="001200FE"/>
    <w:rsid w:val="00120B66"/>
    <w:rsid w:val="00122948"/>
    <w:rsid w:val="00124B48"/>
    <w:rsid w:val="001261F8"/>
    <w:rsid w:val="00127CDB"/>
    <w:rsid w:val="001301FB"/>
    <w:rsid w:val="001314AA"/>
    <w:rsid w:val="00131D60"/>
    <w:rsid w:val="00131DC3"/>
    <w:rsid w:val="001324E3"/>
    <w:rsid w:val="00132A90"/>
    <w:rsid w:val="00133332"/>
    <w:rsid w:val="001339FF"/>
    <w:rsid w:val="00134A22"/>
    <w:rsid w:val="00135B78"/>
    <w:rsid w:val="0013618E"/>
    <w:rsid w:val="00136D71"/>
    <w:rsid w:val="00136D91"/>
    <w:rsid w:val="001375BB"/>
    <w:rsid w:val="00137948"/>
    <w:rsid w:val="001407CD"/>
    <w:rsid w:val="001422E5"/>
    <w:rsid w:val="00142891"/>
    <w:rsid w:val="00143018"/>
    <w:rsid w:val="001430F9"/>
    <w:rsid w:val="0014340B"/>
    <w:rsid w:val="001437A5"/>
    <w:rsid w:val="001440B2"/>
    <w:rsid w:val="00144292"/>
    <w:rsid w:val="0014526D"/>
    <w:rsid w:val="001463B5"/>
    <w:rsid w:val="00146A54"/>
    <w:rsid w:val="001470E5"/>
    <w:rsid w:val="00147F6C"/>
    <w:rsid w:val="0015027D"/>
    <w:rsid w:val="00151CF2"/>
    <w:rsid w:val="0015391B"/>
    <w:rsid w:val="00154E0D"/>
    <w:rsid w:val="0015515B"/>
    <w:rsid w:val="001551E2"/>
    <w:rsid w:val="001555AB"/>
    <w:rsid w:val="0015640F"/>
    <w:rsid w:val="001574D5"/>
    <w:rsid w:val="00160FD3"/>
    <w:rsid w:val="00163916"/>
    <w:rsid w:val="0016495C"/>
    <w:rsid w:val="00164A7A"/>
    <w:rsid w:val="00166B00"/>
    <w:rsid w:val="00166BBE"/>
    <w:rsid w:val="00166FFC"/>
    <w:rsid w:val="00167552"/>
    <w:rsid w:val="0016FA4B"/>
    <w:rsid w:val="0017039C"/>
    <w:rsid w:val="001703EC"/>
    <w:rsid w:val="0017076E"/>
    <w:rsid w:val="001723B9"/>
    <w:rsid w:val="00172538"/>
    <w:rsid w:val="00172833"/>
    <w:rsid w:val="001733D4"/>
    <w:rsid w:val="00173882"/>
    <w:rsid w:val="001760DF"/>
    <w:rsid w:val="00176EA5"/>
    <w:rsid w:val="0017711D"/>
    <w:rsid w:val="001778B5"/>
    <w:rsid w:val="0018037D"/>
    <w:rsid w:val="00180E03"/>
    <w:rsid w:val="00184F8A"/>
    <w:rsid w:val="00185628"/>
    <w:rsid w:val="00185CF7"/>
    <w:rsid w:val="00190269"/>
    <w:rsid w:val="001911DC"/>
    <w:rsid w:val="001922E8"/>
    <w:rsid w:val="001934ED"/>
    <w:rsid w:val="001935C5"/>
    <w:rsid w:val="0019484C"/>
    <w:rsid w:val="00195AAA"/>
    <w:rsid w:val="001962FA"/>
    <w:rsid w:val="0019640D"/>
    <w:rsid w:val="00196478"/>
    <w:rsid w:val="001973B3"/>
    <w:rsid w:val="00197687"/>
    <w:rsid w:val="00197B1C"/>
    <w:rsid w:val="001A0D25"/>
    <w:rsid w:val="001A0DC7"/>
    <w:rsid w:val="001A11F2"/>
    <w:rsid w:val="001A24BF"/>
    <w:rsid w:val="001A2E06"/>
    <w:rsid w:val="001A37B6"/>
    <w:rsid w:val="001A469A"/>
    <w:rsid w:val="001A5741"/>
    <w:rsid w:val="001A5C37"/>
    <w:rsid w:val="001A74E0"/>
    <w:rsid w:val="001A7776"/>
    <w:rsid w:val="001A77A1"/>
    <w:rsid w:val="001A78C9"/>
    <w:rsid w:val="001A7966"/>
    <w:rsid w:val="001A7F68"/>
    <w:rsid w:val="001B17E7"/>
    <w:rsid w:val="001B249F"/>
    <w:rsid w:val="001B4579"/>
    <w:rsid w:val="001B51BD"/>
    <w:rsid w:val="001B79DC"/>
    <w:rsid w:val="001C0C57"/>
    <w:rsid w:val="001C0EB5"/>
    <w:rsid w:val="001C16E1"/>
    <w:rsid w:val="001C196C"/>
    <w:rsid w:val="001C1F14"/>
    <w:rsid w:val="001C2965"/>
    <w:rsid w:val="001C3212"/>
    <w:rsid w:val="001C46E0"/>
    <w:rsid w:val="001C749F"/>
    <w:rsid w:val="001C76AA"/>
    <w:rsid w:val="001C7B0F"/>
    <w:rsid w:val="001C7DF5"/>
    <w:rsid w:val="001C7F19"/>
    <w:rsid w:val="001D055A"/>
    <w:rsid w:val="001D0A7C"/>
    <w:rsid w:val="001D2107"/>
    <w:rsid w:val="001D2766"/>
    <w:rsid w:val="001D374E"/>
    <w:rsid w:val="001D3B0A"/>
    <w:rsid w:val="001D3BF3"/>
    <w:rsid w:val="001D3D89"/>
    <w:rsid w:val="001D4A62"/>
    <w:rsid w:val="001D53A3"/>
    <w:rsid w:val="001D66F9"/>
    <w:rsid w:val="001E0C26"/>
    <w:rsid w:val="001E144E"/>
    <w:rsid w:val="001E225C"/>
    <w:rsid w:val="001E33FE"/>
    <w:rsid w:val="001E4FC2"/>
    <w:rsid w:val="001E502D"/>
    <w:rsid w:val="001E51F8"/>
    <w:rsid w:val="001E6A05"/>
    <w:rsid w:val="001E7AF4"/>
    <w:rsid w:val="001F0F72"/>
    <w:rsid w:val="001F6F36"/>
    <w:rsid w:val="001F72FC"/>
    <w:rsid w:val="001F7324"/>
    <w:rsid w:val="002004AD"/>
    <w:rsid w:val="00201ED3"/>
    <w:rsid w:val="00202740"/>
    <w:rsid w:val="00202D3A"/>
    <w:rsid w:val="00202FC6"/>
    <w:rsid w:val="00204A3F"/>
    <w:rsid w:val="00204D94"/>
    <w:rsid w:val="002052E7"/>
    <w:rsid w:val="00205F57"/>
    <w:rsid w:val="00206AC4"/>
    <w:rsid w:val="00207201"/>
    <w:rsid w:val="00213577"/>
    <w:rsid w:val="00213CF0"/>
    <w:rsid w:val="00214A53"/>
    <w:rsid w:val="00214E15"/>
    <w:rsid w:val="00216282"/>
    <w:rsid w:val="00217377"/>
    <w:rsid w:val="00217577"/>
    <w:rsid w:val="00217880"/>
    <w:rsid w:val="00220103"/>
    <w:rsid w:val="00220D06"/>
    <w:rsid w:val="00220FD6"/>
    <w:rsid w:val="0022271C"/>
    <w:rsid w:val="00222E1E"/>
    <w:rsid w:val="00223582"/>
    <w:rsid w:val="00223736"/>
    <w:rsid w:val="00223E7C"/>
    <w:rsid w:val="002246EA"/>
    <w:rsid w:val="00225824"/>
    <w:rsid w:val="002267E9"/>
    <w:rsid w:val="00226E89"/>
    <w:rsid w:val="0022744C"/>
    <w:rsid w:val="00227C9D"/>
    <w:rsid w:val="002301BA"/>
    <w:rsid w:val="00233E52"/>
    <w:rsid w:val="00234D2C"/>
    <w:rsid w:val="00234DB6"/>
    <w:rsid w:val="0023761D"/>
    <w:rsid w:val="0024134E"/>
    <w:rsid w:val="002419B0"/>
    <w:rsid w:val="002419C1"/>
    <w:rsid w:val="002436F1"/>
    <w:rsid w:val="002443F5"/>
    <w:rsid w:val="0024518E"/>
    <w:rsid w:val="00245431"/>
    <w:rsid w:val="00245A36"/>
    <w:rsid w:val="00247BB5"/>
    <w:rsid w:val="00247C35"/>
    <w:rsid w:val="00250A5C"/>
    <w:rsid w:val="00250BFE"/>
    <w:rsid w:val="0025205A"/>
    <w:rsid w:val="002521D0"/>
    <w:rsid w:val="00252826"/>
    <w:rsid w:val="00254550"/>
    <w:rsid w:val="002552A0"/>
    <w:rsid w:val="00255E57"/>
    <w:rsid w:val="002560DA"/>
    <w:rsid w:val="002565D1"/>
    <w:rsid w:val="00256AFA"/>
    <w:rsid w:val="00257FA7"/>
    <w:rsid w:val="00260992"/>
    <w:rsid w:val="00260BC8"/>
    <w:rsid w:val="00260D69"/>
    <w:rsid w:val="002610A2"/>
    <w:rsid w:val="00262111"/>
    <w:rsid w:val="00262757"/>
    <w:rsid w:val="0026519F"/>
    <w:rsid w:val="00267A73"/>
    <w:rsid w:val="002719FE"/>
    <w:rsid w:val="00271AA1"/>
    <w:rsid w:val="00271E94"/>
    <w:rsid w:val="00272C33"/>
    <w:rsid w:val="00276243"/>
    <w:rsid w:val="00276575"/>
    <w:rsid w:val="0027677E"/>
    <w:rsid w:val="0027698C"/>
    <w:rsid w:val="0028169B"/>
    <w:rsid w:val="00281808"/>
    <w:rsid w:val="00281D41"/>
    <w:rsid w:val="00282B9E"/>
    <w:rsid w:val="002848AF"/>
    <w:rsid w:val="00284D8A"/>
    <w:rsid w:val="002863D1"/>
    <w:rsid w:val="00286B69"/>
    <w:rsid w:val="00286D14"/>
    <w:rsid w:val="0028712E"/>
    <w:rsid w:val="00291D5A"/>
    <w:rsid w:val="00292AA1"/>
    <w:rsid w:val="00293E38"/>
    <w:rsid w:val="00294E2E"/>
    <w:rsid w:val="0029542D"/>
    <w:rsid w:val="0029709C"/>
    <w:rsid w:val="00297C97"/>
    <w:rsid w:val="002A102D"/>
    <w:rsid w:val="002A1F1F"/>
    <w:rsid w:val="002A4282"/>
    <w:rsid w:val="002A42EC"/>
    <w:rsid w:val="002A43F0"/>
    <w:rsid w:val="002A4792"/>
    <w:rsid w:val="002A4C4D"/>
    <w:rsid w:val="002A5F9F"/>
    <w:rsid w:val="002A6058"/>
    <w:rsid w:val="002A6548"/>
    <w:rsid w:val="002A7BF3"/>
    <w:rsid w:val="002B0382"/>
    <w:rsid w:val="002B062F"/>
    <w:rsid w:val="002B4395"/>
    <w:rsid w:val="002B48B7"/>
    <w:rsid w:val="002B4B24"/>
    <w:rsid w:val="002B51B2"/>
    <w:rsid w:val="002B5E14"/>
    <w:rsid w:val="002B7DCA"/>
    <w:rsid w:val="002C0856"/>
    <w:rsid w:val="002C1A2F"/>
    <w:rsid w:val="002C2DE5"/>
    <w:rsid w:val="002C30AB"/>
    <w:rsid w:val="002C3F14"/>
    <w:rsid w:val="002C4AAA"/>
    <w:rsid w:val="002C5F71"/>
    <w:rsid w:val="002C6217"/>
    <w:rsid w:val="002D07B9"/>
    <w:rsid w:val="002D0F27"/>
    <w:rsid w:val="002D14C0"/>
    <w:rsid w:val="002D2396"/>
    <w:rsid w:val="002D2C7A"/>
    <w:rsid w:val="002D3A4C"/>
    <w:rsid w:val="002D4459"/>
    <w:rsid w:val="002D5309"/>
    <w:rsid w:val="002D566E"/>
    <w:rsid w:val="002D619C"/>
    <w:rsid w:val="002E0B83"/>
    <w:rsid w:val="002E0DCC"/>
    <w:rsid w:val="002E16F0"/>
    <w:rsid w:val="002E1BE7"/>
    <w:rsid w:val="002E2B40"/>
    <w:rsid w:val="002E3AF0"/>
    <w:rsid w:val="002E513F"/>
    <w:rsid w:val="002E52A8"/>
    <w:rsid w:val="002E58F7"/>
    <w:rsid w:val="002E7088"/>
    <w:rsid w:val="002E7EA0"/>
    <w:rsid w:val="002F0184"/>
    <w:rsid w:val="002F0AE9"/>
    <w:rsid w:val="002F2360"/>
    <w:rsid w:val="002F2767"/>
    <w:rsid w:val="002F304F"/>
    <w:rsid w:val="002F3072"/>
    <w:rsid w:val="002F3B72"/>
    <w:rsid w:val="002F4A32"/>
    <w:rsid w:val="002F52B1"/>
    <w:rsid w:val="002F62D3"/>
    <w:rsid w:val="002F68DC"/>
    <w:rsid w:val="002F7557"/>
    <w:rsid w:val="002F7914"/>
    <w:rsid w:val="003005D3"/>
    <w:rsid w:val="00300697"/>
    <w:rsid w:val="00300854"/>
    <w:rsid w:val="003033FB"/>
    <w:rsid w:val="0030370B"/>
    <w:rsid w:val="00304EA5"/>
    <w:rsid w:val="0030604C"/>
    <w:rsid w:val="00306373"/>
    <w:rsid w:val="00310F52"/>
    <w:rsid w:val="00311D17"/>
    <w:rsid w:val="00312415"/>
    <w:rsid w:val="003144BF"/>
    <w:rsid w:val="003151C4"/>
    <w:rsid w:val="00315440"/>
    <w:rsid w:val="003168D2"/>
    <w:rsid w:val="00316D51"/>
    <w:rsid w:val="0031705C"/>
    <w:rsid w:val="003177E8"/>
    <w:rsid w:val="00317A2F"/>
    <w:rsid w:val="00317DD4"/>
    <w:rsid w:val="00320194"/>
    <w:rsid w:val="00320DC6"/>
    <w:rsid w:val="003220FA"/>
    <w:rsid w:val="0032280D"/>
    <w:rsid w:val="003249B1"/>
    <w:rsid w:val="00325275"/>
    <w:rsid w:val="00325297"/>
    <w:rsid w:val="00325404"/>
    <w:rsid w:val="00325569"/>
    <w:rsid w:val="00325AA0"/>
    <w:rsid w:val="00325C10"/>
    <w:rsid w:val="00325E5D"/>
    <w:rsid w:val="00326606"/>
    <w:rsid w:val="00330437"/>
    <w:rsid w:val="00330897"/>
    <w:rsid w:val="00332464"/>
    <w:rsid w:val="00332BB8"/>
    <w:rsid w:val="00333CC5"/>
    <w:rsid w:val="003354CB"/>
    <w:rsid w:val="003356D2"/>
    <w:rsid w:val="00335747"/>
    <w:rsid w:val="00335AFC"/>
    <w:rsid w:val="00336C6B"/>
    <w:rsid w:val="00337876"/>
    <w:rsid w:val="003428D6"/>
    <w:rsid w:val="003436A0"/>
    <w:rsid w:val="00343AC1"/>
    <w:rsid w:val="003442CA"/>
    <w:rsid w:val="00345D92"/>
    <w:rsid w:val="003464CC"/>
    <w:rsid w:val="003465DE"/>
    <w:rsid w:val="003473E4"/>
    <w:rsid w:val="00347744"/>
    <w:rsid w:val="00347BE0"/>
    <w:rsid w:val="00351353"/>
    <w:rsid w:val="003518C6"/>
    <w:rsid w:val="003519A6"/>
    <w:rsid w:val="0035230A"/>
    <w:rsid w:val="0035277A"/>
    <w:rsid w:val="00352962"/>
    <w:rsid w:val="00354A72"/>
    <w:rsid w:val="0035715F"/>
    <w:rsid w:val="003609A6"/>
    <w:rsid w:val="00362654"/>
    <w:rsid w:val="00363C0A"/>
    <w:rsid w:val="00365F06"/>
    <w:rsid w:val="003662B7"/>
    <w:rsid w:val="00366CA7"/>
    <w:rsid w:val="003674B5"/>
    <w:rsid w:val="00367D1D"/>
    <w:rsid w:val="00370541"/>
    <w:rsid w:val="003721D7"/>
    <w:rsid w:val="00372BB8"/>
    <w:rsid w:val="00373A00"/>
    <w:rsid w:val="00373EF5"/>
    <w:rsid w:val="00374502"/>
    <w:rsid w:val="00375CBD"/>
    <w:rsid w:val="00375D70"/>
    <w:rsid w:val="00376A37"/>
    <w:rsid w:val="00376ED5"/>
    <w:rsid w:val="00377D14"/>
    <w:rsid w:val="00382DB1"/>
    <w:rsid w:val="00383D58"/>
    <w:rsid w:val="00384C97"/>
    <w:rsid w:val="00384D6C"/>
    <w:rsid w:val="00387923"/>
    <w:rsid w:val="0039142F"/>
    <w:rsid w:val="00392EF2"/>
    <w:rsid w:val="00394286"/>
    <w:rsid w:val="003954A5"/>
    <w:rsid w:val="00395F31"/>
    <w:rsid w:val="0039631E"/>
    <w:rsid w:val="003964A7"/>
    <w:rsid w:val="003965E1"/>
    <w:rsid w:val="00396E42"/>
    <w:rsid w:val="0039700B"/>
    <w:rsid w:val="003977F3"/>
    <w:rsid w:val="00397DA3"/>
    <w:rsid w:val="003A2F5C"/>
    <w:rsid w:val="003B021F"/>
    <w:rsid w:val="003B0E41"/>
    <w:rsid w:val="003B306D"/>
    <w:rsid w:val="003B4A70"/>
    <w:rsid w:val="003B6611"/>
    <w:rsid w:val="003B763C"/>
    <w:rsid w:val="003B77DA"/>
    <w:rsid w:val="003C14DD"/>
    <w:rsid w:val="003C3AE6"/>
    <w:rsid w:val="003C4CE7"/>
    <w:rsid w:val="003C5BE2"/>
    <w:rsid w:val="003C5FA8"/>
    <w:rsid w:val="003C6D87"/>
    <w:rsid w:val="003C6F6E"/>
    <w:rsid w:val="003C7562"/>
    <w:rsid w:val="003D0B26"/>
    <w:rsid w:val="003D2CC9"/>
    <w:rsid w:val="003D35DB"/>
    <w:rsid w:val="003D3E90"/>
    <w:rsid w:val="003D72A1"/>
    <w:rsid w:val="003D7658"/>
    <w:rsid w:val="003E0F5A"/>
    <w:rsid w:val="003E108F"/>
    <w:rsid w:val="003E127D"/>
    <w:rsid w:val="003E2891"/>
    <w:rsid w:val="003E29DA"/>
    <w:rsid w:val="003E39BF"/>
    <w:rsid w:val="003E3BBB"/>
    <w:rsid w:val="003E45EF"/>
    <w:rsid w:val="003E4814"/>
    <w:rsid w:val="003E5CAF"/>
    <w:rsid w:val="003E690B"/>
    <w:rsid w:val="003E70A4"/>
    <w:rsid w:val="003F0562"/>
    <w:rsid w:val="003F0FD3"/>
    <w:rsid w:val="003F11B8"/>
    <w:rsid w:val="003F174D"/>
    <w:rsid w:val="003F34A2"/>
    <w:rsid w:val="003F57AD"/>
    <w:rsid w:val="003F67B7"/>
    <w:rsid w:val="004007FA"/>
    <w:rsid w:val="00400AEE"/>
    <w:rsid w:val="00400CCB"/>
    <w:rsid w:val="004012DB"/>
    <w:rsid w:val="00402799"/>
    <w:rsid w:val="00402A2B"/>
    <w:rsid w:val="00402C4A"/>
    <w:rsid w:val="004032FE"/>
    <w:rsid w:val="00403403"/>
    <w:rsid w:val="00406C6A"/>
    <w:rsid w:val="00406D3F"/>
    <w:rsid w:val="00406D52"/>
    <w:rsid w:val="00406DBB"/>
    <w:rsid w:val="004071CF"/>
    <w:rsid w:val="00407A9F"/>
    <w:rsid w:val="00412F3B"/>
    <w:rsid w:val="00414452"/>
    <w:rsid w:val="00414C40"/>
    <w:rsid w:val="00415004"/>
    <w:rsid w:val="00417A1C"/>
    <w:rsid w:val="00420445"/>
    <w:rsid w:val="00420A7A"/>
    <w:rsid w:val="00420E8E"/>
    <w:rsid w:val="00421048"/>
    <w:rsid w:val="00421387"/>
    <w:rsid w:val="0042216D"/>
    <w:rsid w:val="00422658"/>
    <w:rsid w:val="00423B0A"/>
    <w:rsid w:val="00423C50"/>
    <w:rsid w:val="004248C7"/>
    <w:rsid w:val="00425666"/>
    <w:rsid w:val="0042572F"/>
    <w:rsid w:val="004263A8"/>
    <w:rsid w:val="004277D0"/>
    <w:rsid w:val="00427F20"/>
    <w:rsid w:val="004309F5"/>
    <w:rsid w:val="00430FFC"/>
    <w:rsid w:val="00431A6C"/>
    <w:rsid w:val="00431FD3"/>
    <w:rsid w:val="004324DD"/>
    <w:rsid w:val="004324F1"/>
    <w:rsid w:val="00432930"/>
    <w:rsid w:val="004331B7"/>
    <w:rsid w:val="004331B9"/>
    <w:rsid w:val="0043490D"/>
    <w:rsid w:val="0043659B"/>
    <w:rsid w:val="00437C95"/>
    <w:rsid w:val="0044043F"/>
    <w:rsid w:val="004420F1"/>
    <w:rsid w:val="004422E4"/>
    <w:rsid w:val="00443597"/>
    <w:rsid w:val="0044390E"/>
    <w:rsid w:val="00443C12"/>
    <w:rsid w:val="00444060"/>
    <w:rsid w:val="004468CD"/>
    <w:rsid w:val="00447ADD"/>
    <w:rsid w:val="00450E19"/>
    <w:rsid w:val="00450E48"/>
    <w:rsid w:val="00451B8C"/>
    <w:rsid w:val="00451DC8"/>
    <w:rsid w:val="004528C0"/>
    <w:rsid w:val="0045323B"/>
    <w:rsid w:val="00454030"/>
    <w:rsid w:val="00454C28"/>
    <w:rsid w:val="00456031"/>
    <w:rsid w:val="004561DD"/>
    <w:rsid w:val="00456A95"/>
    <w:rsid w:val="0045796A"/>
    <w:rsid w:val="00460BA9"/>
    <w:rsid w:val="00461C69"/>
    <w:rsid w:val="00462CB4"/>
    <w:rsid w:val="00463ACE"/>
    <w:rsid w:val="00463ADF"/>
    <w:rsid w:val="0046486A"/>
    <w:rsid w:val="004649DB"/>
    <w:rsid w:val="00466109"/>
    <w:rsid w:val="00467A6A"/>
    <w:rsid w:val="00470E85"/>
    <w:rsid w:val="00470F4E"/>
    <w:rsid w:val="0047132B"/>
    <w:rsid w:val="00472103"/>
    <w:rsid w:val="00472FB4"/>
    <w:rsid w:val="0047389C"/>
    <w:rsid w:val="00473B3E"/>
    <w:rsid w:val="004775C9"/>
    <w:rsid w:val="00480D44"/>
    <w:rsid w:val="004818ED"/>
    <w:rsid w:val="00481BA6"/>
    <w:rsid w:val="00482068"/>
    <w:rsid w:val="00483DA9"/>
    <w:rsid w:val="004842A1"/>
    <w:rsid w:val="004845FB"/>
    <w:rsid w:val="004861B5"/>
    <w:rsid w:val="0048687C"/>
    <w:rsid w:val="00490163"/>
    <w:rsid w:val="00490AFA"/>
    <w:rsid w:val="004913DD"/>
    <w:rsid w:val="00491873"/>
    <w:rsid w:val="00491C58"/>
    <w:rsid w:val="00494AF6"/>
    <w:rsid w:val="00494F21"/>
    <w:rsid w:val="00495C36"/>
    <w:rsid w:val="00496FD7"/>
    <w:rsid w:val="004974E2"/>
    <w:rsid w:val="00497D12"/>
    <w:rsid w:val="004A12C3"/>
    <w:rsid w:val="004A15A5"/>
    <w:rsid w:val="004A1FBD"/>
    <w:rsid w:val="004A28C6"/>
    <w:rsid w:val="004A2B55"/>
    <w:rsid w:val="004A40B6"/>
    <w:rsid w:val="004A4180"/>
    <w:rsid w:val="004A45E7"/>
    <w:rsid w:val="004A4F2D"/>
    <w:rsid w:val="004A610C"/>
    <w:rsid w:val="004B0B62"/>
    <w:rsid w:val="004B0B9A"/>
    <w:rsid w:val="004B0C9E"/>
    <w:rsid w:val="004B187C"/>
    <w:rsid w:val="004B1CFA"/>
    <w:rsid w:val="004B214D"/>
    <w:rsid w:val="004B3DE6"/>
    <w:rsid w:val="004B4B14"/>
    <w:rsid w:val="004B58D2"/>
    <w:rsid w:val="004B63FA"/>
    <w:rsid w:val="004B64E2"/>
    <w:rsid w:val="004B6838"/>
    <w:rsid w:val="004B6EC3"/>
    <w:rsid w:val="004B71DF"/>
    <w:rsid w:val="004B7366"/>
    <w:rsid w:val="004C12AD"/>
    <w:rsid w:val="004C17B3"/>
    <w:rsid w:val="004C1A2C"/>
    <w:rsid w:val="004C2EE1"/>
    <w:rsid w:val="004C2F6C"/>
    <w:rsid w:val="004C4B65"/>
    <w:rsid w:val="004C5496"/>
    <w:rsid w:val="004C556E"/>
    <w:rsid w:val="004C5F2E"/>
    <w:rsid w:val="004C6DD2"/>
    <w:rsid w:val="004C7058"/>
    <w:rsid w:val="004D0553"/>
    <w:rsid w:val="004D0694"/>
    <w:rsid w:val="004D2EC8"/>
    <w:rsid w:val="004D361F"/>
    <w:rsid w:val="004D3871"/>
    <w:rsid w:val="004D3F9C"/>
    <w:rsid w:val="004D416C"/>
    <w:rsid w:val="004D475F"/>
    <w:rsid w:val="004D4963"/>
    <w:rsid w:val="004D5EE2"/>
    <w:rsid w:val="004D6182"/>
    <w:rsid w:val="004D75F0"/>
    <w:rsid w:val="004E0EEE"/>
    <w:rsid w:val="004E118E"/>
    <w:rsid w:val="004E3AEC"/>
    <w:rsid w:val="004E3CC5"/>
    <w:rsid w:val="004E4EE4"/>
    <w:rsid w:val="004E625C"/>
    <w:rsid w:val="004E6E31"/>
    <w:rsid w:val="004E71B7"/>
    <w:rsid w:val="004E747D"/>
    <w:rsid w:val="004E7836"/>
    <w:rsid w:val="004E7A98"/>
    <w:rsid w:val="004E7B5B"/>
    <w:rsid w:val="004E7BCE"/>
    <w:rsid w:val="004F0F2F"/>
    <w:rsid w:val="004F11B0"/>
    <w:rsid w:val="004F1662"/>
    <w:rsid w:val="004F27FE"/>
    <w:rsid w:val="004F3710"/>
    <w:rsid w:val="004F411F"/>
    <w:rsid w:val="004F4E94"/>
    <w:rsid w:val="004F5AA8"/>
    <w:rsid w:val="004F62AD"/>
    <w:rsid w:val="004F6B8C"/>
    <w:rsid w:val="004F790D"/>
    <w:rsid w:val="005002A4"/>
    <w:rsid w:val="00500961"/>
    <w:rsid w:val="0050197A"/>
    <w:rsid w:val="00501C6F"/>
    <w:rsid w:val="00501F21"/>
    <w:rsid w:val="00501F41"/>
    <w:rsid w:val="0050205D"/>
    <w:rsid w:val="00504CB8"/>
    <w:rsid w:val="00507850"/>
    <w:rsid w:val="00507C67"/>
    <w:rsid w:val="00510879"/>
    <w:rsid w:val="00510E98"/>
    <w:rsid w:val="0051151D"/>
    <w:rsid w:val="00511A52"/>
    <w:rsid w:val="005121D9"/>
    <w:rsid w:val="00513F61"/>
    <w:rsid w:val="005151D9"/>
    <w:rsid w:val="00516E57"/>
    <w:rsid w:val="005173D6"/>
    <w:rsid w:val="00517F89"/>
    <w:rsid w:val="00517F91"/>
    <w:rsid w:val="005213FA"/>
    <w:rsid w:val="00526768"/>
    <w:rsid w:val="005268E8"/>
    <w:rsid w:val="00526CE6"/>
    <w:rsid w:val="00530343"/>
    <w:rsid w:val="00531B5F"/>
    <w:rsid w:val="0053227D"/>
    <w:rsid w:val="005332C0"/>
    <w:rsid w:val="00534465"/>
    <w:rsid w:val="00534C47"/>
    <w:rsid w:val="005358D3"/>
    <w:rsid w:val="00535966"/>
    <w:rsid w:val="00536A99"/>
    <w:rsid w:val="0053755D"/>
    <w:rsid w:val="00537A5F"/>
    <w:rsid w:val="00537C4E"/>
    <w:rsid w:val="00540F08"/>
    <w:rsid w:val="005412E5"/>
    <w:rsid w:val="00541380"/>
    <w:rsid w:val="00541DE9"/>
    <w:rsid w:val="005430D2"/>
    <w:rsid w:val="005450E4"/>
    <w:rsid w:val="005456C9"/>
    <w:rsid w:val="00550B38"/>
    <w:rsid w:val="00551C35"/>
    <w:rsid w:val="00551F75"/>
    <w:rsid w:val="00553EB2"/>
    <w:rsid w:val="0055401F"/>
    <w:rsid w:val="00554D05"/>
    <w:rsid w:val="005552E4"/>
    <w:rsid w:val="00556025"/>
    <w:rsid w:val="00556032"/>
    <w:rsid w:val="00557465"/>
    <w:rsid w:val="00557FF6"/>
    <w:rsid w:val="005602FB"/>
    <w:rsid w:val="005619EF"/>
    <w:rsid w:val="00562789"/>
    <w:rsid w:val="005635CC"/>
    <w:rsid w:val="00563689"/>
    <w:rsid w:val="005638E6"/>
    <w:rsid w:val="005645F5"/>
    <w:rsid w:val="00566EFA"/>
    <w:rsid w:val="00570668"/>
    <w:rsid w:val="005709CD"/>
    <w:rsid w:val="00570B68"/>
    <w:rsid w:val="00573AA9"/>
    <w:rsid w:val="00574809"/>
    <w:rsid w:val="005752C3"/>
    <w:rsid w:val="00575367"/>
    <w:rsid w:val="005753B8"/>
    <w:rsid w:val="0057553C"/>
    <w:rsid w:val="00575EF9"/>
    <w:rsid w:val="0057670D"/>
    <w:rsid w:val="00576B56"/>
    <w:rsid w:val="005771A9"/>
    <w:rsid w:val="00582510"/>
    <w:rsid w:val="00582C44"/>
    <w:rsid w:val="00583E7D"/>
    <w:rsid w:val="00584E61"/>
    <w:rsid w:val="005869E9"/>
    <w:rsid w:val="005872BE"/>
    <w:rsid w:val="00587A49"/>
    <w:rsid w:val="00590490"/>
    <w:rsid w:val="00590897"/>
    <w:rsid w:val="00590BE9"/>
    <w:rsid w:val="00590DAB"/>
    <w:rsid w:val="005915AE"/>
    <w:rsid w:val="005917A4"/>
    <w:rsid w:val="00592D2C"/>
    <w:rsid w:val="00592E5C"/>
    <w:rsid w:val="005944E9"/>
    <w:rsid w:val="00594B78"/>
    <w:rsid w:val="00596BCC"/>
    <w:rsid w:val="005A173E"/>
    <w:rsid w:val="005A2349"/>
    <w:rsid w:val="005A236D"/>
    <w:rsid w:val="005A33DD"/>
    <w:rsid w:val="005A3518"/>
    <w:rsid w:val="005A5D54"/>
    <w:rsid w:val="005A5E43"/>
    <w:rsid w:val="005A62FF"/>
    <w:rsid w:val="005B0977"/>
    <w:rsid w:val="005B09AC"/>
    <w:rsid w:val="005B0E27"/>
    <w:rsid w:val="005B1298"/>
    <w:rsid w:val="005B2AA7"/>
    <w:rsid w:val="005B2C75"/>
    <w:rsid w:val="005B30A3"/>
    <w:rsid w:val="005B31EF"/>
    <w:rsid w:val="005B3714"/>
    <w:rsid w:val="005B50ED"/>
    <w:rsid w:val="005B53B4"/>
    <w:rsid w:val="005B58A0"/>
    <w:rsid w:val="005B615F"/>
    <w:rsid w:val="005B6326"/>
    <w:rsid w:val="005B66CF"/>
    <w:rsid w:val="005B6A5F"/>
    <w:rsid w:val="005B6A73"/>
    <w:rsid w:val="005B73F9"/>
    <w:rsid w:val="005B745E"/>
    <w:rsid w:val="005B79B8"/>
    <w:rsid w:val="005B7EF8"/>
    <w:rsid w:val="005C06DD"/>
    <w:rsid w:val="005C1C5B"/>
    <w:rsid w:val="005C200C"/>
    <w:rsid w:val="005C2FB0"/>
    <w:rsid w:val="005C3E48"/>
    <w:rsid w:val="005C4FB5"/>
    <w:rsid w:val="005C51F2"/>
    <w:rsid w:val="005C6F14"/>
    <w:rsid w:val="005C787F"/>
    <w:rsid w:val="005C79D3"/>
    <w:rsid w:val="005D0F03"/>
    <w:rsid w:val="005D1FB4"/>
    <w:rsid w:val="005D21D3"/>
    <w:rsid w:val="005D256A"/>
    <w:rsid w:val="005D465F"/>
    <w:rsid w:val="005D59BD"/>
    <w:rsid w:val="005D5DD9"/>
    <w:rsid w:val="005D6DD0"/>
    <w:rsid w:val="005D7D5D"/>
    <w:rsid w:val="005E02F2"/>
    <w:rsid w:val="005E165E"/>
    <w:rsid w:val="005E264D"/>
    <w:rsid w:val="005E4DDB"/>
    <w:rsid w:val="005E5DBF"/>
    <w:rsid w:val="005E681D"/>
    <w:rsid w:val="005E709B"/>
    <w:rsid w:val="005E7290"/>
    <w:rsid w:val="005F025B"/>
    <w:rsid w:val="005F13DF"/>
    <w:rsid w:val="005F24EC"/>
    <w:rsid w:val="005F3589"/>
    <w:rsid w:val="005F615E"/>
    <w:rsid w:val="005F791D"/>
    <w:rsid w:val="006003A4"/>
    <w:rsid w:val="006004B7"/>
    <w:rsid w:val="00600E4D"/>
    <w:rsid w:val="006020C2"/>
    <w:rsid w:val="006035C9"/>
    <w:rsid w:val="00603FD2"/>
    <w:rsid w:val="006049DC"/>
    <w:rsid w:val="006070D9"/>
    <w:rsid w:val="00610265"/>
    <w:rsid w:val="0061175B"/>
    <w:rsid w:val="00611783"/>
    <w:rsid w:val="00611E51"/>
    <w:rsid w:val="0061240E"/>
    <w:rsid w:val="00612B91"/>
    <w:rsid w:val="00612F23"/>
    <w:rsid w:val="00613B77"/>
    <w:rsid w:val="00614240"/>
    <w:rsid w:val="00614572"/>
    <w:rsid w:val="00614E7C"/>
    <w:rsid w:val="00615C02"/>
    <w:rsid w:val="00615E63"/>
    <w:rsid w:val="00616DC4"/>
    <w:rsid w:val="00617B2B"/>
    <w:rsid w:val="006205EB"/>
    <w:rsid w:val="006209E6"/>
    <w:rsid w:val="00620D98"/>
    <w:rsid w:val="00620FB2"/>
    <w:rsid w:val="006222FA"/>
    <w:rsid w:val="00622B3A"/>
    <w:rsid w:val="00622CC7"/>
    <w:rsid w:val="00623C98"/>
    <w:rsid w:val="00623F5C"/>
    <w:rsid w:val="0062498B"/>
    <w:rsid w:val="006253C3"/>
    <w:rsid w:val="00626D97"/>
    <w:rsid w:val="00630733"/>
    <w:rsid w:val="00632612"/>
    <w:rsid w:val="00632FD5"/>
    <w:rsid w:val="00635A47"/>
    <w:rsid w:val="00635ACC"/>
    <w:rsid w:val="00636EAD"/>
    <w:rsid w:val="006408BF"/>
    <w:rsid w:val="00640983"/>
    <w:rsid w:val="006409EB"/>
    <w:rsid w:val="00643755"/>
    <w:rsid w:val="00643764"/>
    <w:rsid w:val="0064389E"/>
    <w:rsid w:val="00643ACD"/>
    <w:rsid w:val="00643D5F"/>
    <w:rsid w:val="006453B6"/>
    <w:rsid w:val="006458E3"/>
    <w:rsid w:val="00646BE8"/>
    <w:rsid w:val="00647234"/>
    <w:rsid w:val="00650E71"/>
    <w:rsid w:val="00650F0A"/>
    <w:rsid w:val="00650F48"/>
    <w:rsid w:val="00652D04"/>
    <w:rsid w:val="00652D76"/>
    <w:rsid w:val="00653C3E"/>
    <w:rsid w:val="00653D65"/>
    <w:rsid w:val="00653D70"/>
    <w:rsid w:val="006549C4"/>
    <w:rsid w:val="00655EEF"/>
    <w:rsid w:val="0065695F"/>
    <w:rsid w:val="006571E1"/>
    <w:rsid w:val="00657329"/>
    <w:rsid w:val="00657B08"/>
    <w:rsid w:val="00657FA9"/>
    <w:rsid w:val="00660CD8"/>
    <w:rsid w:val="0066105A"/>
    <w:rsid w:val="0066224A"/>
    <w:rsid w:val="00664E6B"/>
    <w:rsid w:val="00665B80"/>
    <w:rsid w:val="00665C33"/>
    <w:rsid w:val="006670D1"/>
    <w:rsid w:val="00671376"/>
    <w:rsid w:val="006714CB"/>
    <w:rsid w:val="00674405"/>
    <w:rsid w:val="006748FD"/>
    <w:rsid w:val="00674B95"/>
    <w:rsid w:val="00676462"/>
    <w:rsid w:val="006768B7"/>
    <w:rsid w:val="00676AEE"/>
    <w:rsid w:val="006779B4"/>
    <w:rsid w:val="00681584"/>
    <w:rsid w:val="00681AE3"/>
    <w:rsid w:val="00682654"/>
    <w:rsid w:val="00682C26"/>
    <w:rsid w:val="00683C4C"/>
    <w:rsid w:val="006842AD"/>
    <w:rsid w:val="0068436E"/>
    <w:rsid w:val="00685FCD"/>
    <w:rsid w:val="0068790D"/>
    <w:rsid w:val="006902D2"/>
    <w:rsid w:val="00690DF8"/>
    <w:rsid w:val="00691139"/>
    <w:rsid w:val="0069236E"/>
    <w:rsid w:val="00694282"/>
    <w:rsid w:val="006945C7"/>
    <w:rsid w:val="00695851"/>
    <w:rsid w:val="00695ADF"/>
    <w:rsid w:val="00695B41"/>
    <w:rsid w:val="00696FE9"/>
    <w:rsid w:val="006A18CB"/>
    <w:rsid w:val="006A2AAD"/>
    <w:rsid w:val="006A2F70"/>
    <w:rsid w:val="006A39C6"/>
    <w:rsid w:val="006A521B"/>
    <w:rsid w:val="006A53B6"/>
    <w:rsid w:val="006A5ACE"/>
    <w:rsid w:val="006A741F"/>
    <w:rsid w:val="006A7786"/>
    <w:rsid w:val="006B0E8F"/>
    <w:rsid w:val="006B2E12"/>
    <w:rsid w:val="006B308D"/>
    <w:rsid w:val="006B574A"/>
    <w:rsid w:val="006B6106"/>
    <w:rsid w:val="006C0731"/>
    <w:rsid w:val="006C1BF2"/>
    <w:rsid w:val="006C338B"/>
    <w:rsid w:val="006C3C59"/>
    <w:rsid w:val="006C3E7B"/>
    <w:rsid w:val="006C3F7A"/>
    <w:rsid w:val="006C54C6"/>
    <w:rsid w:val="006C5D69"/>
    <w:rsid w:val="006C5E08"/>
    <w:rsid w:val="006C6D1C"/>
    <w:rsid w:val="006C6FBC"/>
    <w:rsid w:val="006C7AD2"/>
    <w:rsid w:val="006D056B"/>
    <w:rsid w:val="006D0720"/>
    <w:rsid w:val="006D0A14"/>
    <w:rsid w:val="006D0A32"/>
    <w:rsid w:val="006D0DFA"/>
    <w:rsid w:val="006D16EF"/>
    <w:rsid w:val="006D21F0"/>
    <w:rsid w:val="006D2815"/>
    <w:rsid w:val="006D31DA"/>
    <w:rsid w:val="006D3E32"/>
    <w:rsid w:val="006D404B"/>
    <w:rsid w:val="006D57CB"/>
    <w:rsid w:val="006D5CCE"/>
    <w:rsid w:val="006D78E0"/>
    <w:rsid w:val="006D791D"/>
    <w:rsid w:val="006D7E70"/>
    <w:rsid w:val="006E04B8"/>
    <w:rsid w:val="006E108F"/>
    <w:rsid w:val="006E1B6A"/>
    <w:rsid w:val="006E1C44"/>
    <w:rsid w:val="006E289B"/>
    <w:rsid w:val="006E4B7F"/>
    <w:rsid w:val="006E67DA"/>
    <w:rsid w:val="006E6B42"/>
    <w:rsid w:val="006E6F3A"/>
    <w:rsid w:val="006E7847"/>
    <w:rsid w:val="006E7C8F"/>
    <w:rsid w:val="006F0C4C"/>
    <w:rsid w:val="006F1C0F"/>
    <w:rsid w:val="006F283E"/>
    <w:rsid w:val="006F3C1B"/>
    <w:rsid w:val="006F4ADE"/>
    <w:rsid w:val="006F4FAE"/>
    <w:rsid w:val="006F625F"/>
    <w:rsid w:val="006F717C"/>
    <w:rsid w:val="006F7664"/>
    <w:rsid w:val="007004B9"/>
    <w:rsid w:val="00700710"/>
    <w:rsid w:val="00701CE7"/>
    <w:rsid w:val="00701FE5"/>
    <w:rsid w:val="00702C0E"/>
    <w:rsid w:val="0070308F"/>
    <w:rsid w:val="00703906"/>
    <w:rsid w:val="0070439B"/>
    <w:rsid w:val="007043DE"/>
    <w:rsid w:val="00705DFC"/>
    <w:rsid w:val="007072BB"/>
    <w:rsid w:val="0071042D"/>
    <w:rsid w:val="00710819"/>
    <w:rsid w:val="00711037"/>
    <w:rsid w:val="00711A71"/>
    <w:rsid w:val="00713C70"/>
    <w:rsid w:val="007144DD"/>
    <w:rsid w:val="0071454D"/>
    <w:rsid w:val="00716D99"/>
    <w:rsid w:val="00716FBB"/>
    <w:rsid w:val="00717D04"/>
    <w:rsid w:val="00720CCD"/>
    <w:rsid w:val="007214F5"/>
    <w:rsid w:val="00722B9D"/>
    <w:rsid w:val="007238AD"/>
    <w:rsid w:val="00723EA0"/>
    <w:rsid w:val="00724303"/>
    <w:rsid w:val="0072798A"/>
    <w:rsid w:val="00731380"/>
    <w:rsid w:val="00731A37"/>
    <w:rsid w:val="00733F2D"/>
    <w:rsid w:val="00734100"/>
    <w:rsid w:val="007346F5"/>
    <w:rsid w:val="00734D08"/>
    <w:rsid w:val="00735D1B"/>
    <w:rsid w:val="00737796"/>
    <w:rsid w:val="00740428"/>
    <w:rsid w:val="00743104"/>
    <w:rsid w:val="00744665"/>
    <w:rsid w:val="00746006"/>
    <w:rsid w:val="00750E4F"/>
    <w:rsid w:val="00750E76"/>
    <w:rsid w:val="00751CDB"/>
    <w:rsid w:val="00751E49"/>
    <w:rsid w:val="00753ECD"/>
    <w:rsid w:val="007542A0"/>
    <w:rsid w:val="00754CF6"/>
    <w:rsid w:val="00755149"/>
    <w:rsid w:val="00755E48"/>
    <w:rsid w:val="0075658B"/>
    <w:rsid w:val="007566DA"/>
    <w:rsid w:val="0075672D"/>
    <w:rsid w:val="00762126"/>
    <w:rsid w:val="00762447"/>
    <w:rsid w:val="0076460E"/>
    <w:rsid w:val="007646C6"/>
    <w:rsid w:val="0076488E"/>
    <w:rsid w:val="007649D0"/>
    <w:rsid w:val="00765293"/>
    <w:rsid w:val="00765733"/>
    <w:rsid w:val="007669EB"/>
    <w:rsid w:val="00766ACF"/>
    <w:rsid w:val="00770129"/>
    <w:rsid w:val="0077088B"/>
    <w:rsid w:val="007708BF"/>
    <w:rsid w:val="00770A84"/>
    <w:rsid w:val="007711AF"/>
    <w:rsid w:val="00772056"/>
    <w:rsid w:val="0077359C"/>
    <w:rsid w:val="0077536F"/>
    <w:rsid w:val="00775FFB"/>
    <w:rsid w:val="0077654F"/>
    <w:rsid w:val="00777255"/>
    <w:rsid w:val="00777D69"/>
    <w:rsid w:val="00777E06"/>
    <w:rsid w:val="00777E50"/>
    <w:rsid w:val="00780319"/>
    <w:rsid w:val="007816B6"/>
    <w:rsid w:val="007818E5"/>
    <w:rsid w:val="0078385E"/>
    <w:rsid w:val="00783980"/>
    <w:rsid w:val="007848FE"/>
    <w:rsid w:val="00785744"/>
    <w:rsid w:val="007857E5"/>
    <w:rsid w:val="00785D7A"/>
    <w:rsid w:val="00786DC5"/>
    <w:rsid w:val="00790D47"/>
    <w:rsid w:val="007910CE"/>
    <w:rsid w:val="00791C0A"/>
    <w:rsid w:val="00791EC0"/>
    <w:rsid w:val="007936C4"/>
    <w:rsid w:val="0079392C"/>
    <w:rsid w:val="00794E10"/>
    <w:rsid w:val="0079526F"/>
    <w:rsid w:val="00797E90"/>
    <w:rsid w:val="007A0DA1"/>
    <w:rsid w:val="007A16F4"/>
    <w:rsid w:val="007A1B1E"/>
    <w:rsid w:val="007A23D2"/>
    <w:rsid w:val="007A2B9E"/>
    <w:rsid w:val="007A38B0"/>
    <w:rsid w:val="007A4A48"/>
    <w:rsid w:val="007A613C"/>
    <w:rsid w:val="007A7119"/>
    <w:rsid w:val="007B049B"/>
    <w:rsid w:val="007B0887"/>
    <w:rsid w:val="007B09EF"/>
    <w:rsid w:val="007B0D93"/>
    <w:rsid w:val="007B1C0F"/>
    <w:rsid w:val="007B246F"/>
    <w:rsid w:val="007B2611"/>
    <w:rsid w:val="007B3577"/>
    <w:rsid w:val="007B4941"/>
    <w:rsid w:val="007B51D3"/>
    <w:rsid w:val="007B540E"/>
    <w:rsid w:val="007B609D"/>
    <w:rsid w:val="007B6255"/>
    <w:rsid w:val="007B71B0"/>
    <w:rsid w:val="007B7F40"/>
    <w:rsid w:val="007C2C12"/>
    <w:rsid w:val="007C3884"/>
    <w:rsid w:val="007C3CEC"/>
    <w:rsid w:val="007C4E81"/>
    <w:rsid w:val="007C59E3"/>
    <w:rsid w:val="007C79C8"/>
    <w:rsid w:val="007D1396"/>
    <w:rsid w:val="007D3EE4"/>
    <w:rsid w:val="007D595E"/>
    <w:rsid w:val="007D70EB"/>
    <w:rsid w:val="007D71C2"/>
    <w:rsid w:val="007E02AA"/>
    <w:rsid w:val="007E0C88"/>
    <w:rsid w:val="007E1859"/>
    <w:rsid w:val="007E32B0"/>
    <w:rsid w:val="007E42B5"/>
    <w:rsid w:val="007E489E"/>
    <w:rsid w:val="007E4D4C"/>
    <w:rsid w:val="007E5AC5"/>
    <w:rsid w:val="007E6C83"/>
    <w:rsid w:val="007E7263"/>
    <w:rsid w:val="007F0BEB"/>
    <w:rsid w:val="007F0D57"/>
    <w:rsid w:val="007F0D7C"/>
    <w:rsid w:val="007F10DE"/>
    <w:rsid w:val="007F21B6"/>
    <w:rsid w:val="007F2EA7"/>
    <w:rsid w:val="007F33CE"/>
    <w:rsid w:val="007F3FDA"/>
    <w:rsid w:val="007F46DB"/>
    <w:rsid w:val="007F46FC"/>
    <w:rsid w:val="007F4F68"/>
    <w:rsid w:val="007F6EE6"/>
    <w:rsid w:val="008004F3"/>
    <w:rsid w:val="0080067F"/>
    <w:rsid w:val="00800B72"/>
    <w:rsid w:val="00800CAB"/>
    <w:rsid w:val="00801C22"/>
    <w:rsid w:val="008028D6"/>
    <w:rsid w:val="00802DB6"/>
    <w:rsid w:val="00804331"/>
    <w:rsid w:val="00804F35"/>
    <w:rsid w:val="00805CDB"/>
    <w:rsid w:val="00806256"/>
    <w:rsid w:val="0080748B"/>
    <w:rsid w:val="00807621"/>
    <w:rsid w:val="00807E88"/>
    <w:rsid w:val="00811C39"/>
    <w:rsid w:val="0081205E"/>
    <w:rsid w:val="008120E6"/>
    <w:rsid w:val="0081340D"/>
    <w:rsid w:val="008136A0"/>
    <w:rsid w:val="00814409"/>
    <w:rsid w:val="008157B8"/>
    <w:rsid w:val="00817378"/>
    <w:rsid w:val="00820E28"/>
    <w:rsid w:val="00821585"/>
    <w:rsid w:val="00823374"/>
    <w:rsid w:val="008237D6"/>
    <w:rsid w:val="00824E0F"/>
    <w:rsid w:val="00825990"/>
    <w:rsid w:val="008259B0"/>
    <w:rsid w:val="008261A9"/>
    <w:rsid w:val="0082636A"/>
    <w:rsid w:val="00826527"/>
    <w:rsid w:val="00826BB4"/>
    <w:rsid w:val="00831997"/>
    <w:rsid w:val="00831BA0"/>
    <w:rsid w:val="00832AE4"/>
    <w:rsid w:val="00833C0E"/>
    <w:rsid w:val="00833FC7"/>
    <w:rsid w:val="00835027"/>
    <w:rsid w:val="008357CA"/>
    <w:rsid w:val="008358A6"/>
    <w:rsid w:val="008361FE"/>
    <w:rsid w:val="0083641C"/>
    <w:rsid w:val="00836BA5"/>
    <w:rsid w:val="00836F83"/>
    <w:rsid w:val="0084039D"/>
    <w:rsid w:val="008406B7"/>
    <w:rsid w:val="0084095A"/>
    <w:rsid w:val="00840AA8"/>
    <w:rsid w:val="008435CE"/>
    <w:rsid w:val="008435F0"/>
    <w:rsid w:val="00844ED0"/>
    <w:rsid w:val="0084594A"/>
    <w:rsid w:val="008460FC"/>
    <w:rsid w:val="00847139"/>
    <w:rsid w:val="0084799A"/>
    <w:rsid w:val="00851495"/>
    <w:rsid w:val="0085161E"/>
    <w:rsid w:val="00854E03"/>
    <w:rsid w:val="00860559"/>
    <w:rsid w:val="00862BC2"/>
    <w:rsid w:val="0086318D"/>
    <w:rsid w:val="00865680"/>
    <w:rsid w:val="00866C68"/>
    <w:rsid w:val="008674A2"/>
    <w:rsid w:val="008710AE"/>
    <w:rsid w:val="0087191A"/>
    <w:rsid w:val="00871CA4"/>
    <w:rsid w:val="00872500"/>
    <w:rsid w:val="00872CFB"/>
    <w:rsid w:val="00872E01"/>
    <w:rsid w:val="00873D6E"/>
    <w:rsid w:val="00874EDA"/>
    <w:rsid w:val="00875896"/>
    <w:rsid w:val="00877782"/>
    <w:rsid w:val="00880075"/>
    <w:rsid w:val="0088032D"/>
    <w:rsid w:val="008806ED"/>
    <w:rsid w:val="008810CE"/>
    <w:rsid w:val="0088162D"/>
    <w:rsid w:val="00887997"/>
    <w:rsid w:val="00891A19"/>
    <w:rsid w:val="0089257C"/>
    <w:rsid w:val="00892942"/>
    <w:rsid w:val="008934FE"/>
    <w:rsid w:val="0089444B"/>
    <w:rsid w:val="00894FE9"/>
    <w:rsid w:val="00895266"/>
    <w:rsid w:val="008953AC"/>
    <w:rsid w:val="00895E9F"/>
    <w:rsid w:val="00896338"/>
    <w:rsid w:val="0089ED59"/>
    <w:rsid w:val="008A0593"/>
    <w:rsid w:val="008A1C12"/>
    <w:rsid w:val="008A29DF"/>
    <w:rsid w:val="008A2F30"/>
    <w:rsid w:val="008A3B5D"/>
    <w:rsid w:val="008A3D4E"/>
    <w:rsid w:val="008A41F0"/>
    <w:rsid w:val="008A5210"/>
    <w:rsid w:val="008A5E88"/>
    <w:rsid w:val="008A7F67"/>
    <w:rsid w:val="008B0025"/>
    <w:rsid w:val="008B0D67"/>
    <w:rsid w:val="008B12DE"/>
    <w:rsid w:val="008B44C5"/>
    <w:rsid w:val="008B535F"/>
    <w:rsid w:val="008C0117"/>
    <w:rsid w:val="008C01AE"/>
    <w:rsid w:val="008C031F"/>
    <w:rsid w:val="008C05C5"/>
    <w:rsid w:val="008C0F45"/>
    <w:rsid w:val="008C15EF"/>
    <w:rsid w:val="008C196C"/>
    <w:rsid w:val="008C225B"/>
    <w:rsid w:val="008C47D3"/>
    <w:rsid w:val="008C6257"/>
    <w:rsid w:val="008C6CC9"/>
    <w:rsid w:val="008C6E69"/>
    <w:rsid w:val="008C7F1E"/>
    <w:rsid w:val="008D1562"/>
    <w:rsid w:val="008D1961"/>
    <w:rsid w:val="008D2802"/>
    <w:rsid w:val="008D34FF"/>
    <w:rsid w:val="008D3C02"/>
    <w:rsid w:val="008D4AD1"/>
    <w:rsid w:val="008D587A"/>
    <w:rsid w:val="008D77E9"/>
    <w:rsid w:val="008D7FB9"/>
    <w:rsid w:val="008E255C"/>
    <w:rsid w:val="008E2F18"/>
    <w:rsid w:val="008E3CD0"/>
    <w:rsid w:val="008E3CD5"/>
    <w:rsid w:val="008E453B"/>
    <w:rsid w:val="008E4704"/>
    <w:rsid w:val="008F0375"/>
    <w:rsid w:val="008F049F"/>
    <w:rsid w:val="008F14EA"/>
    <w:rsid w:val="008F1F16"/>
    <w:rsid w:val="008F291D"/>
    <w:rsid w:val="008F30EA"/>
    <w:rsid w:val="008F3220"/>
    <w:rsid w:val="008F3ECE"/>
    <w:rsid w:val="008F3F58"/>
    <w:rsid w:val="008F4624"/>
    <w:rsid w:val="008F4803"/>
    <w:rsid w:val="008F4CAE"/>
    <w:rsid w:val="008F53DE"/>
    <w:rsid w:val="008F72FA"/>
    <w:rsid w:val="008F752C"/>
    <w:rsid w:val="008F7581"/>
    <w:rsid w:val="008F7AF1"/>
    <w:rsid w:val="009000CD"/>
    <w:rsid w:val="0090095E"/>
    <w:rsid w:val="00900BEC"/>
    <w:rsid w:val="00901CF0"/>
    <w:rsid w:val="009038D7"/>
    <w:rsid w:val="00903A4B"/>
    <w:rsid w:val="00904D21"/>
    <w:rsid w:val="0090643A"/>
    <w:rsid w:val="0090763A"/>
    <w:rsid w:val="0091019A"/>
    <w:rsid w:val="00910231"/>
    <w:rsid w:val="00910A69"/>
    <w:rsid w:val="00910E4B"/>
    <w:rsid w:val="009117D0"/>
    <w:rsid w:val="0091267E"/>
    <w:rsid w:val="00912B69"/>
    <w:rsid w:val="00912F7C"/>
    <w:rsid w:val="00913961"/>
    <w:rsid w:val="009154B2"/>
    <w:rsid w:val="00915647"/>
    <w:rsid w:val="00915943"/>
    <w:rsid w:val="00915A88"/>
    <w:rsid w:val="009201E1"/>
    <w:rsid w:val="0092025A"/>
    <w:rsid w:val="009215BE"/>
    <w:rsid w:val="00922747"/>
    <w:rsid w:val="00923A7D"/>
    <w:rsid w:val="009242F6"/>
    <w:rsid w:val="00925C8F"/>
    <w:rsid w:val="00927159"/>
    <w:rsid w:val="009271E4"/>
    <w:rsid w:val="009273A4"/>
    <w:rsid w:val="00927403"/>
    <w:rsid w:val="009277A8"/>
    <w:rsid w:val="00927E4E"/>
    <w:rsid w:val="00930365"/>
    <w:rsid w:val="00931CD6"/>
    <w:rsid w:val="009333D5"/>
    <w:rsid w:val="009339F8"/>
    <w:rsid w:val="00936911"/>
    <w:rsid w:val="009374FF"/>
    <w:rsid w:val="00937AB2"/>
    <w:rsid w:val="00940CFE"/>
    <w:rsid w:val="00942F6F"/>
    <w:rsid w:val="00945176"/>
    <w:rsid w:val="009454B6"/>
    <w:rsid w:val="00945641"/>
    <w:rsid w:val="00946A22"/>
    <w:rsid w:val="00947DF5"/>
    <w:rsid w:val="00950218"/>
    <w:rsid w:val="00950D0D"/>
    <w:rsid w:val="00950D7E"/>
    <w:rsid w:val="00951571"/>
    <w:rsid w:val="009524DA"/>
    <w:rsid w:val="00953AE1"/>
    <w:rsid w:val="009548EC"/>
    <w:rsid w:val="00954D10"/>
    <w:rsid w:val="00956487"/>
    <w:rsid w:val="009572D1"/>
    <w:rsid w:val="0095799F"/>
    <w:rsid w:val="00957F40"/>
    <w:rsid w:val="00961093"/>
    <w:rsid w:val="00961B28"/>
    <w:rsid w:val="0096202B"/>
    <w:rsid w:val="009635EC"/>
    <w:rsid w:val="00963FF1"/>
    <w:rsid w:val="009642DB"/>
    <w:rsid w:val="00965058"/>
    <w:rsid w:val="009650C0"/>
    <w:rsid w:val="009652B2"/>
    <w:rsid w:val="00967E7E"/>
    <w:rsid w:val="0097012E"/>
    <w:rsid w:val="009702B9"/>
    <w:rsid w:val="009711A7"/>
    <w:rsid w:val="00971A4D"/>
    <w:rsid w:val="00971A5D"/>
    <w:rsid w:val="00971BDE"/>
    <w:rsid w:val="00972EE6"/>
    <w:rsid w:val="009730C1"/>
    <w:rsid w:val="00973190"/>
    <w:rsid w:val="00973E4A"/>
    <w:rsid w:val="0097495B"/>
    <w:rsid w:val="009749AA"/>
    <w:rsid w:val="0097620A"/>
    <w:rsid w:val="00976270"/>
    <w:rsid w:val="00976D05"/>
    <w:rsid w:val="00977254"/>
    <w:rsid w:val="00980660"/>
    <w:rsid w:val="00980735"/>
    <w:rsid w:val="00980CBC"/>
    <w:rsid w:val="00981175"/>
    <w:rsid w:val="0098340E"/>
    <w:rsid w:val="00983A8B"/>
    <w:rsid w:val="00984404"/>
    <w:rsid w:val="00990A6A"/>
    <w:rsid w:val="00993383"/>
    <w:rsid w:val="00993766"/>
    <w:rsid w:val="009938F5"/>
    <w:rsid w:val="00993DD4"/>
    <w:rsid w:val="00993DDE"/>
    <w:rsid w:val="00993EE3"/>
    <w:rsid w:val="00993FDD"/>
    <w:rsid w:val="00995510"/>
    <w:rsid w:val="00995E8F"/>
    <w:rsid w:val="00996BFC"/>
    <w:rsid w:val="00996D0D"/>
    <w:rsid w:val="0099789B"/>
    <w:rsid w:val="009A0350"/>
    <w:rsid w:val="009A0DE2"/>
    <w:rsid w:val="009A0FD5"/>
    <w:rsid w:val="009A23FA"/>
    <w:rsid w:val="009A25BD"/>
    <w:rsid w:val="009A357B"/>
    <w:rsid w:val="009A36CE"/>
    <w:rsid w:val="009A41A6"/>
    <w:rsid w:val="009A4452"/>
    <w:rsid w:val="009A4E38"/>
    <w:rsid w:val="009A5046"/>
    <w:rsid w:val="009A5901"/>
    <w:rsid w:val="009A7650"/>
    <w:rsid w:val="009B02D2"/>
    <w:rsid w:val="009B0E79"/>
    <w:rsid w:val="009B22AF"/>
    <w:rsid w:val="009B244D"/>
    <w:rsid w:val="009B3637"/>
    <w:rsid w:val="009B37C2"/>
    <w:rsid w:val="009B47B2"/>
    <w:rsid w:val="009B508F"/>
    <w:rsid w:val="009B5321"/>
    <w:rsid w:val="009B5957"/>
    <w:rsid w:val="009B61F4"/>
    <w:rsid w:val="009B6CE3"/>
    <w:rsid w:val="009B772D"/>
    <w:rsid w:val="009B7900"/>
    <w:rsid w:val="009C03FC"/>
    <w:rsid w:val="009C08CF"/>
    <w:rsid w:val="009C1806"/>
    <w:rsid w:val="009C190B"/>
    <w:rsid w:val="009C1A4F"/>
    <w:rsid w:val="009C24A0"/>
    <w:rsid w:val="009C3210"/>
    <w:rsid w:val="009C3CAB"/>
    <w:rsid w:val="009C40BE"/>
    <w:rsid w:val="009C488E"/>
    <w:rsid w:val="009C4E7F"/>
    <w:rsid w:val="009C63CE"/>
    <w:rsid w:val="009C71C7"/>
    <w:rsid w:val="009D0BFD"/>
    <w:rsid w:val="009D1232"/>
    <w:rsid w:val="009D25E9"/>
    <w:rsid w:val="009D25FC"/>
    <w:rsid w:val="009D29B8"/>
    <w:rsid w:val="009D32E1"/>
    <w:rsid w:val="009D3F90"/>
    <w:rsid w:val="009D412B"/>
    <w:rsid w:val="009D4770"/>
    <w:rsid w:val="009D4BA1"/>
    <w:rsid w:val="009D5D79"/>
    <w:rsid w:val="009D6F50"/>
    <w:rsid w:val="009E076C"/>
    <w:rsid w:val="009E165A"/>
    <w:rsid w:val="009E2A56"/>
    <w:rsid w:val="009E37DB"/>
    <w:rsid w:val="009E407C"/>
    <w:rsid w:val="009E4E93"/>
    <w:rsid w:val="009E63E3"/>
    <w:rsid w:val="009F0CA5"/>
    <w:rsid w:val="009F231D"/>
    <w:rsid w:val="009F2F44"/>
    <w:rsid w:val="009F383A"/>
    <w:rsid w:val="009F3BBA"/>
    <w:rsid w:val="009F47D4"/>
    <w:rsid w:val="009F4D44"/>
    <w:rsid w:val="009F5405"/>
    <w:rsid w:val="009F6DD0"/>
    <w:rsid w:val="009F755F"/>
    <w:rsid w:val="009F7B59"/>
    <w:rsid w:val="00A00157"/>
    <w:rsid w:val="00A016CB"/>
    <w:rsid w:val="00A0210D"/>
    <w:rsid w:val="00A02E27"/>
    <w:rsid w:val="00A0379A"/>
    <w:rsid w:val="00A03ECD"/>
    <w:rsid w:val="00A04A6F"/>
    <w:rsid w:val="00A04CE5"/>
    <w:rsid w:val="00A05110"/>
    <w:rsid w:val="00A0608F"/>
    <w:rsid w:val="00A07350"/>
    <w:rsid w:val="00A1187B"/>
    <w:rsid w:val="00A130E5"/>
    <w:rsid w:val="00A13949"/>
    <w:rsid w:val="00A1440D"/>
    <w:rsid w:val="00A14DFA"/>
    <w:rsid w:val="00A16F97"/>
    <w:rsid w:val="00A176A2"/>
    <w:rsid w:val="00A200F2"/>
    <w:rsid w:val="00A201C5"/>
    <w:rsid w:val="00A20D91"/>
    <w:rsid w:val="00A23267"/>
    <w:rsid w:val="00A25035"/>
    <w:rsid w:val="00A256E9"/>
    <w:rsid w:val="00A26279"/>
    <w:rsid w:val="00A26409"/>
    <w:rsid w:val="00A27E7A"/>
    <w:rsid w:val="00A33A11"/>
    <w:rsid w:val="00A34148"/>
    <w:rsid w:val="00A342D6"/>
    <w:rsid w:val="00A34BA6"/>
    <w:rsid w:val="00A34D03"/>
    <w:rsid w:val="00A35429"/>
    <w:rsid w:val="00A35B94"/>
    <w:rsid w:val="00A36164"/>
    <w:rsid w:val="00A36222"/>
    <w:rsid w:val="00A364D1"/>
    <w:rsid w:val="00A37364"/>
    <w:rsid w:val="00A4057B"/>
    <w:rsid w:val="00A40A18"/>
    <w:rsid w:val="00A40A48"/>
    <w:rsid w:val="00A40F62"/>
    <w:rsid w:val="00A41C68"/>
    <w:rsid w:val="00A41E70"/>
    <w:rsid w:val="00A41F31"/>
    <w:rsid w:val="00A423A6"/>
    <w:rsid w:val="00A4339B"/>
    <w:rsid w:val="00A43BD0"/>
    <w:rsid w:val="00A444A8"/>
    <w:rsid w:val="00A44745"/>
    <w:rsid w:val="00A460FE"/>
    <w:rsid w:val="00A50EC0"/>
    <w:rsid w:val="00A51172"/>
    <w:rsid w:val="00A52171"/>
    <w:rsid w:val="00A5382C"/>
    <w:rsid w:val="00A53905"/>
    <w:rsid w:val="00A54341"/>
    <w:rsid w:val="00A55DB0"/>
    <w:rsid w:val="00A6082F"/>
    <w:rsid w:val="00A60EE0"/>
    <w:rsid w:val="00A60EED"/>
    <w:rsid w:val="00A62734"/>
    <w:rsid w:val="00A6284D"/>
    <w:rsid w:val="00A62AC9"/>
    <w:rsid w:val="00A63A55"/>
    <w:rsid w:val="00A64C8E"/>
    <w:rsid w:val="00A66046"/>
    <w:rsid w:val="00A6711A"/>
    <w:rsid w:val="00A70DC7"/>
    <w:rsid w:val="00A70DFB"/>
    <w:rsid w:val="00A712E6"/>
    <w:rsid w:val="00A713CC"/>
    <w:rsid w:val="00A71809"/>
    <w:rsid w:val="00A71B7F"/>
    <w:rsid w:val="00A723F5"/>
    <w:rsid w:val="00A72510"/>
    <w:rsid w:val="00A72F81"/>
    <w:rsid w:val="00A7348F"/>
    <w:rsid w:val="00A74012"/>
    <w:rsid w:val="00A747C4"/>
    <w:rsid w:val="00A7522B"/>
    <w:rsid w:val="00A75C8F"/>
    <w:rsid w:val="00A761FB"/>
    <w:rsid w:val="00A76287"/>
    <w:rsid w:val="00A76D28"/>
    <w:rsid w:val="00A76D60"/>
    <w:rsid w:val="00A80103"/>
    <w:rsid w:val="00A80BD6"/>
    <w:rsid w:val="00A81329"/>
    <w:rsid w:val="00A832A7"/>
    <w:rsid w:val="00A839B7"/>
    <w:rsid w:val="00A84E25"/>
    <w:rsid w:val="00A8528D"/>
    <w:rsid w:val="00A85F7A"/>
    <w:rsid w:val="00A869D3"/>
    <w:rsid w:val="00A86F04"/>
    <w:rsid w:val="00A87757"/>
    <w:rsid w:val="00A909CC"/>
    <w:rsid w:val="00A90EF5"/>
    <w:rsid w:val="00A915B1"/>
    <w:rsid w:val="00A91DA1"/>
    <w:rsid w:val="00A92E9E"/>
    <w:rsid w:val="00A92F21"/>
    <w:rsid w:val="00A934DD"/>
    <w:rsid w:val="00A935E2"/>
    <w:rsid w:val="00A937E7"/>
    <w:rsid w:val="00A939DC"/>
    <w:rsid w:val="00A93B74"/>
    <w:rsid w:val="00A94539"/>
    <w:rsid w:val="00A959AA"/>
    <w:rsid w:val="00A96A63"/>
    <w:rsid w:val="00A97693"/>
    <w:rsid w:val="00AA00A5"/>
    <w:rsid w:val="00AA0236"/>
    <w:rsid w:val="00AA09C3"/>
    <w:rsid w:val="00AA259D"/>
    <w:rsid w:val="00AA2A44"/>
    <w:rsid w:val="00AA3951"/>
    <w:rsid w:val="00AA3F0C"/>
    <w:rsid w:val="00AA3F6F"/>
    <w:rsid w:val="00AA4051"/>
    <w:rsid w:val="00AA4CAF"/>
    <w:rsid w:val="00AA53EA"/>
    <w:rsid w:val="00AA589E"/>
    <w:rsid w:val="00AA71FB"/>
    <w:rsid w:val="00AA72CC"/>
    <w:rsid w:val="00AA7D9D"/>
    <w:rsid w:val="00AA7DA3"/>
    <w:rsid w:val="00AA7ED9"/>
    <w:rsid w:val="00AB1AC8"/>
    <w:rsid w:val="00AB1D83"/>
    <w:rsid w:val="00AB495B"/>
    <w:rsid w:val="00AB4A3F"/>
    <w:rsid w:val="00AB5FAA"/>
    <w:rsid w:val="00AB7588"/>
    <w:rsid w:val="00AC190F"/>
    <w:rsid w:val="00AC21B2"/>
    <w:rsid w:val="00AC675E"/>
    <w:rsid w:val="00AC6B8A"/>
    <w:rsid w:val="00AC6F4B"/>
    <w:rsid w:val="00AC7C96"/>
    <w:rsid w:val="00AD0FA9"/>
    <w:rsid w:val="00AD11A8"/>
    <w:rsid w:val="00AD15B2"/>
    <w:rsid w:val="00AD167D"/>
    <w:rsid w:val="00AD1C4D"/>
    <w:rsid w:val="00AD4B59"/>
    <w:rsid w:val="00AD4D4A"/>
    <w:rsid w:val="00AD54AE"/>
    <w:rsid w:val="00AD54BA"/>
    <w:rsid w:val="00AD575E"/>
    <w:rsid w:val="00AD63DC"/>
    <w:rsid w:val="00AD6471"/>
    <w:rsid w:val="00AD678D"/>
    <w:rsid w:val="00AD6CA9"/>
    <w:rsid w:val="00AE18C8"/>
    <w:rsid w:val="00AE19B9"/>
    <w:rsid w:val="00AE19BB"/>
    <w:rsid w:val="00AE2579"/>
    <w:rsid w:val="00AE306B"/>
    <w:rsid w:val="00AE3B58"/>
    <w:rsid w:val="00AE452C"/>
    <w:rsid w:val="00AE4A5A"/>
    <w:rsid w:val="00AE53D7"/>
    <w:rsid w:val="00AE6282"/>
    <w:rsid w:val="00AE74D5"/>
    <w:rsid w:val="00AF06AE"/>
    <w:rsid w:val="00AF0ACF"/>
    <w:rsid w:val="00AF3789"/>
    <w:rsid w:val="00AF38E7"/>
    <w:rsid w:val="00AF421B"/>
    <w:rsid w:val="00AF453C"/>
    <w:rsid w:val="00AF5BE7"/>
    <w:rsid w:val="00AF65B2"/>
    <w:rsid w:val="00AF75F2"/>
    <w:rsid w:val="00AF76D8"/>
    <w:rsid w:val="00B00C10"/>
    <w:rsid w:val="00B00C32"/>
    <w:rsid w:val="00B00CAB"/>
    <w:rsid w:val="00B01415"/>
    <w:rsid w:val="00B0308E"/>
    <w:rsid w:val="00B03DB3"/>
    <w:rsid w:val="00B04E43"/>
    <w:rsid w:val="00B05CCB"/>
    <w:rsid w:val="00B0608C"/>
    <w:rsid w:val="00B06441"/>
    <w:rsid w:val="00B06780"/>
    <w:rsid w:val="00B10591"/>
    <w:rsid w:val="00B11ED3"/>
    <w:rsid w:val="00B1275D"/>
    <w:rsid w:val="00B13224"/>
    <w:rsid w:val="00B13490"/>
    <w:rsid w:val="00B14EDC"/>
    <w:rsid w:val="00B16676"/>
    <w:rsid w:val="00B166B6"/>
    <w:rsid w:val="00B17E86"/>
    <w:rsid w:val="00B20311"/>
    <w:rsid w:val="00B21A08"/>
    <w:rsid w:val="00B21AC5"/>
    <w:rsid w:val="00B2250F"/>
    <w:rsid w:val="00B22D18"/>
    <w:rsid w:val="00B24F28"/>
    <w:rsid w:val="00B255EE"/>
    <w:rsid w:val="00B25D3F"/>
    <w:rsid w:val="00B2706B"/>
    <w:rsid w:val="00B27C69"/>
    <w:rsid w:val="00B30791"/>
    <w:rsid w:val="00B3183A"/>
    <w:rsid w:val="00B319BE"/>
    <w:rsid w:val="00B32BD7"/>
    <w:rsid w:val="00B3338A"/>
    <w:rsid w:val="00B33504"/>
    <w:rsid w:val="00B33541"/>
    <w:rsid w:val="00B347B9"/>
    <w:rsid w:val="00B36CD9"/>
    <w:rsid w:val="00B37737"/>
    <w:rsid w:val="00B3799A"/>
    <w:rsid w:val="00B40490"/>
    <w:rsid w:val="00B40BC7"/>
    <w:rsid w:val="00B420D9"/>
    <w:rsid w:val="00B4273D"/>
    <w:rsid w:val="00B44A1A"/>
    <w:rsid w:val="00B45ACE"/>
    <w:rsid w:val="00B508C8"/>
    <w:rsid w:val="00B50D24"/>
    <w:rsid w:val="00B52551"/>
    <w:rsid w:val="00B52C78"/>
    <w:rsid w:val="00B53289"/>
    <w:rsid w:val="00B53644"/>
    <w:rsid w:val="00B53C19"/>
    <w:rsid w:val="00B554AA"/>
    <w:rsid w:val="00B56D5B"/>
    <w:rsid w:val="00B56FC9"/>
    <w:rsid w:val="00B600EC"/>
    <w:rsid w:val="00B60686"/>
    <w:rsid w:val="00B617D7"/>
    <w:rsid w:val="00B625C6"/>
    <w:rsid w:val="00B63515"/>
    <w:rsid w:val="00B6352E"/>
    <w:rsid w:val="00B6431C"/>
    <w:rsid w:val="00B6676B"/>
    <w:rsid w:val="00B66EDD"/>
    <w:rsid w:val="00B67134"/>
    <w:rsid w:val="00B677E6"/>
    <w:rsid w:val="00B70158"/>
    <w:rsid w:val="00B707EA"/>
    <w:rsid w:val="00B7334A"/>
    <w:rsid w:val="00B73784"/>
    <w:rsid w:val="00B73C3F"/>
    <w:rsid w:val="00B74B64"/>
    <w:rsid w:val="00B75FB7"/>
    <w:rsid w:val="00B76782"/>
    <w:rsid w:val="00B77327"/>
    <w:rsid w:val="00B77514"/>
    <w:rsid w:val="00B8011F"/>
    <w:rsid w:val="00B80760"/>
    <w:rsid w:val="00B80A03"/>
    <w:rsid w:val="00B81873"/>
    <w:rsid w:val="00B825DB"/>
    <w:rsid w:val="00B830F5"/>
    <w:rsid w:val="00B832CC"/>
    <w:rsid w:val="00B83BA2"/>
    <w:rsid w:val="00B84BAB"/>
    <w:rsid w:val="00B85309"/>
    <w:rsid w:val="00B86200"/>
    <w:rsid w:val="00B86431"/>
    <w:rsid w:val="00B9041A"/>
    <w:rsid w:val="00B9095F"/>
    <w:rsid w:val="00B91120"/>
    <w:rsid w:val="00B91ABD"/>
    <w:rsid w:val="00B9201B"/>
    <w:rsid w:val="00B92023"/>
    <w:rsid w:val="00B9257B"/>
    <w:rsid w:val="00B932BE"/>
    <w:rsid w:val="00B94BFA"/>
    <w:rsid w:val="00B955AE"/>
    <w:rsid w:val="00B956B7"/>
    <w:rsid w:val="00B95FC0"/>
    <w:rsid w:val="00B962E0"/>
    <w:rsid w:val="00B97D8E"/>
    <w:rsid w:val="00BA05A0"/>
    <w:rsid w:val="00BA1F8B"/>
    <w:rsid w:val="00BA562D"/>
    <w:rsid w:val="00BA66DF"/>
    <w:rsid w:val="00BA7F4E"/>
    <w:rsid w:val="00BB10CE"/>
    <w:rsid w:val="00BB1A8E"/>
    <w:rsid w:val="00BB1C21"/>
    <w:rsid w:val="00BB22F8"/>
    <w:rsid w:val="00BB3945"/>
    <w:rsid w:val="00BB3EFE"/>
    <w:rsid w:val="00BB6E2D"/>
    <w:rsid w:val="00BB798F"/>
    <w:rsid w:val="00BC045C"/>
    <w:rsid w:val="00BC5C79"/>
    <w:rsid w:val="00BC69F4"/>
    <w:rsid w:val="00BC7AAC"/>
    <w:rsid w:val="00BD020D"/>
    <w:rsid w:val="00BD02D5"/>
    <w:rsid w:val="00BD0EF4"/>
    <w:rsid w:val="00BD1612"/>
    <w:rsid w:val="00BD3D80"/>
    <w:rsid w:val="00BD47D0"/>
    <w:rsid w:val="00BD5B47"/>
    <w:rsid w:val="00BD5B6A"/>
    <w:rsid w:val="00BD5D41"/>
    <w:rsid w:val="00BD62F9"/>
    <w:rsid w:val="00BD6F29"/>
    <w:rsid w:val="00BD7871"/>
    <w:rsid w:val="00BD7F4D"/>
    <w:rsid w:val="00BE0C99"/>
    <w:rsid w:val="00BE15FA"/>
    <w:rsid w:val="00BE16E6"/>
    <w:rsid w:val="00BE26D0"/>
    <w:rsid w:val="00BE2E2E"/>
    <w:rsid w:val="00BE3072"/>
    <w:rsid w:val="00BE3ADC"/>
    <w:rsid w:val="00BE41B9"/>
    <w:rsid w:val="00BE44CA"/>
    <w:rsid w:val="00BE4819"/>
    <w:rsid w:val="00BE609B"/>
    <w:rsid w:val="00BE65E9"/>
    <w:rsid w:val="00BE7362"/>
    <w:rsid w:val="00BF1282"/>
    <w:rsid w:val="00BF25DB"/>
    <w:rsid w:val="00BF2655"/>
    <w:rsid w:val="00BF435E"/>
    <w:rsid w:val="00BF47EB"/>
    <w:rsid w:val="00C01581"/>
    <w:rsid w:val="00C02342"/>
    <w:rsid w:val="00C02884"/>
    <w:rsid w:val="00C03269"/>
    <w:rsid w:val="00C0347D"/>
    <w:rsid w:val="00C03558"/>
    <w:rsid w:val="00C072B8"/>
    <w:rsid w:val="00C076C1"/>
    <w:rsid w:val="00C07CEE"/>
    <w:rsid w:val="00C07F08"/>
    <w:rsid w:val="00C10C2F"/>
    <w:rsid w:val="00C14142"/>
    <w:rsid w:val="00C152A9"/>
    <w:rsid w:val="00C15737"/>
    <w:rsid w:val="00C16F93"/>
    <w:rsid w:val="00C219AC"/>
    <w:rsid w:val="00C21A42"/>
    <w:rsid w:val="00C22CAB"/>
    <w:rsid w:val="00C25BA2"/>
    <w:rsid w:val="00C25E4B"/>
    <w:rsid w:val="00C25FBC"/>
    <w:rsid w:val="00C26418"/>
    <w:rsid w:val="00C2781B"/>
    <w:rsid w:val="00C3006E"/>
    <w:rsid w:val="00C314FD"/>
    <w:rsid w:val="00C3185A"/>
    <w:rsid w:val="00C32037"/>
    <w:rsid w:val="00C35493"/>
    <w:rsid w:val="00C35619"/>
    <w:rsid w:val="00C3679E"/>
    <w:rsid w:val="00C3B199"/>
    <w:rsid w:val="00C413D0"/>
    <w:rsid w:val="00C43611"/>
    <w:rsid w:val="00C436D8"/>
    <w:rsid w:val="00C43979"/>
    <w:rsid w:val="00C43F88"/>
    <w:rsid w:val="00C44176"/>
    <w:rsid w:val="00C444B1"/>
    <w:rsid w:val="00C44CAC"/>
    <w:rsid w:val="00C45896"/>
    <w:rsid w:val="00C463E0"/>
    <w:rsid w:val="00C46C37"/>
    <w:rsid w:val="00C47159"/>
    <w:rsid w:val="00C5024F"/>
    <w:rsid w:val="00C5076C"/>
    <w:rsid w:val="00C51B48"/>
    <w:rsid w:val="00C53A4D"/>
    <w:rsid w:val="00C53E5E"/>
    <w:rsid w:val="00C547DF"/>
    <w:rsid w:val="00C547F5"/>
    <w:rsid w:val="00C54D17"/>
    <w:rsid w:val="00C556DD"/>
    <w:rsid w:val="00C55FB7"/>
    <w:rsid w:val="00C56FAC"/>
    <w:rsid w:val="00C57910"/>
    <w:rsid w:val="00C6054A"/>
    <w:rsid w:val="00C6059A"/>
    <w:rsid w:val="00C62FDE"/>
    <w:rsid w:val="00C63FCC"/>
    <w:rsid w:val="00C6458E"/>
    <w:rsid w:val="00C645C4"/>
    <w:rsid w:val="00C65AD4"/>
    <w:rsid w:val="00C6790D"/>
    <w:rsid w:val="00C67A3C"/>
    <w:rsid w:val="00C67DAE"/>
    <w:rsid w:val="00C71E7E"/>
    <w:rsid w:val="00C72C8B"/>
    <w:rsid w:val="00C74B88"/>
    <w:rsid w:val="00C74E23"/>
    <w:rsid w:val="00C751AA"/>
    <w:rsid w:val="00C77421"/>
    <w:rsid w:val="00C776B2"/>
    <w:rsid w:val="00C8012A"/>
    <w:rsid w:val="00C81AE5"/>
    <w:rsid w:val="00C825EA"/>
    <w:rsid w:val="00C82877"/>
    <w:rsid w:val="00C83662"/>
    <w:rsid w:val="00C85F16"/>
    <w:rsid w:val="00C86F4B"/>
    <w:rsid w:val="00C87EF3"/>
    <w:rsid w:val="00C9014D"/>
    <w:rsid w:val="00C91E40"/>
    <w:rsid w:val="00C926A1"/>
    <w:rsid w:val="00C9282C"/>
    <w:rsid w:val="00C92F78"/>
    <w:rsid w:val="00C93114"/>
    <w:rsid w:val="00C95557"/>
    <w:rsid w:val="00C955D2"/>
    <w:rsid w:val="00C96388"/>
    <w:rsid w:val="00CA023E"/>
    <w:rsid w:val="00CA1954"/>
    <w:rsid w:val="00CA23BF"/>
    <w:rsid w:val="00CA3C8E"/>
    <w:rsid w:val="00CA4C50"/>
    <w:rsid w:val="00CA61E4"/>
    <w:rsid w:val="00CA7F42"/>
    <w:rsid w:val="00CB098F"/>
    <w:rsid w:val="00CB1034"/>
    <w:rsid w:val="00CB2E73"/>
    <w:rsid w:val="00CB300D"/>
    <w:rsid w:val="00CB3BDC"/>
    <w:rsid w:val="00CB43A1"/>
    <w:rsid w:val="00CB43DA"/>
    <w:rsid w:val="00CB45EB"/>
    <w:rsid w:val="00CB5781"/>
    <w:rsid w:val="00CB58EF"/>
    <w:rsid w:val="00CB5AED"/>
    <w:rsid w:val="00CB5B34"/>
    <w:rsid w:val="00CB77E9"/>
    <w:rsid w:val="00CC11EA"/>
    <w:rsid w:val="00CC6499"/>
    <w:rsid w:val="00CC6689"/>
    <w:rsid w:val="00CC76D7"/>
    <w:rsid w:val="00CC76E1"/>
    <w:rsid w:val="00CC7F16"/>
    <w:rsid w:val="00CD18EF"/>
    <w:rsid w:val="00CD224B"/>
    <w:rsid w:val="00CD26E2"/>
    <w:rsid w:val="00CD3606"/>
    <w:rsid w:val="00CD398E"/>
    <w:rsid w:val="00CD4A79"/>
    <w:rsid w:val="00CD4CFA"/>
    <w:rsid w:val="00CD57F8"/>
    <w:rsid w:val="00CD6171"/>
    <w:rsid w:val="00CD73DA"/>
    <w:rsid w:val="00CD7F73"/>
    <w:rsid w:val="00CE0810"/>
    <w:rsid w:val="00CE350A"/>
    <w:rsid w:val="00CE3878"/>
    <w:rsid w:val="00CE6319"/>
    <w:rsid w:val="00CE7306"/>
    <w:rsid w:val="00CE772B"/>
    <w:rsid w:val="00CE774C"/>
    <w:rsid w:val="00CE7E0F"/>
    <w:rsid w:val="00CF1023"/>
    <w:rsid w:val="00CF1A5A"/>
    <w:rsid w:val="00CF1CA9"/>
    <w:rsid w:val="00CF1F8B"/>
    <w:rsid w:val="00CF2B03"/>
    <w:rsid w:val="00CF2CA9"/>
    <w:rsid w:val="00CF3232"/>
    <w:rsid w:val="00CF3735"/>
    <w:rsid w:val="00CF387F"/>
    <w:rsid w:val="00CF44D8"/>
    <w:rsid w:val="00CF510A"/>
    <w:rsid w:val="00CF5B78"/>
    <w:rsid w:val="00CF5D32"/>
    <w:rsid w:val="00CF631C"/>
    <w:rsid w:val="00CF7A1E"/>
    <w:rsid w:val="00D00FFC"/>
    <w:rsid w:val="00D01C53"/>
    <w:rsid w:val="00D0242B"/>
    <w:rsid w:val="00D0326F"/>
    <w:rsid w:val="00D0377E"/>
    <w:rsid w:val="00D03A79"/>
    <w:rsid w:val="00D0683F"/>
    <w:rsid w:val="00D06C85"/>
    <w:rsid w:val="00D077F0"/>
    <w:rsid w:val="00D10771"/>
    <w:rsid w:val="00D1139B"/>
    <w:rsid w:val="00D11465"/>
    <w:rsid w:val="00D118D7"/>
    <w:rsid w:val="00D12CCC"/>
    <w:rsid w:val="00D14263"/>
    <w:rsid w:val="00D15025"/>
    <w:rsid w:val="00D1548B"/>
    <w:rsid w:val="00D154A3"/>
    <w:rsid w:val="00D156F9"/>
    <w:rsid w:val="00D166D3"/>
    <w:rsid w:val="00D16B9B"/>
    <w:rsid w:val="00D172C9"/>
    <w:rsid w:val="00D17A5A"/>
    <w:rsid w:val="00D20351"/>
    <w:rsid w:val="00D2178C"/>
    <w:rsid w:val="00D2239F"/>
    <w:rsid w:val="00D22BB4"/>
    <w:rsid w:val="00D23ED2"/>
    <w:rsid w:val="00D24BE6"/>
    <w:rsid w:val="00D24EE7"/>
    <w:rsid w:val="00D25A7D"/>
    <w:rsid w:val="00D26C11"/>
    <w:rsid w:val="00D26D6D"/>
    <w:rsid w:val="00D271A7"/>
    <w:rsid w:val="00D30418"/>
    <w:rsid w:val="00D305B3"/>
    <w:rsid w:val="00D30ED2"/>
    <w:rsid w:val="00D31742"/>
    <w:rsid w:val="00D331EC"/>
    <w:rsid w:val="00D33EA6"/>
    <w:rsid w:val="00D34D6B"/>
    <w:rsid w:val="00D363A6"/>
    <w:rsid w:val="00D365E6"/>
    <w:rsid w:val="00D36A8C"/>
    <w:rsid w:val="00D418BF"/>
    <w:rsid w:val="00D41C7D"/>
    <w:rsid w:val="00D43491"/>
    <w:rsid w:val="00D46190"/>
    <w:rsid w:val="00D522CB"/>
    <w:rsid w:val="00D52801"/>
    <w:rsid w:val="00D53F97"/>
    <w:rsid w:val="00D5432C"/>
    <w:rsid w:val="00D5497E"/>
    <w:rsid w:val="00D550FC"/>
    <w:rsid w:val="00D552E1"/>
    <w:rsid w:val="00D57350"/>
    <w:rsid w:val="00D578FA"/>
    <w:rsid w:val="00D601D5"/>
    <w:rsid w:val="00D60411"/>
    <w:rsid w:val="00D61D67"/>
    <w:rsid w:val="00D62458"/>
    <w:rsid w:val="00D62C08"/>
    <w:rsid w:val="00D64DCD"/>
    <w:rsid w:val="00D650CB"/>
    <w:rsid w:val="00D6728E"/>
    <w:rsid w:val="00D672F6"/>
    <w:rsid w:val="00D731FC"/>
    <w:rsid w:val="00D73AE2"/>
    <w:rsid w:val="00D73B46"/>
    <w:rsid w:val="00D7784B"/>
    <w:rsid w:val="00D77A5C"/>
    <w:rsid w:val="00D80C18"/>
    <w:rsid w:val="00D81590"/>
    <w:rsid w:val="00D82382"/>
    <w:rsid w:val="00D82A03"/>
    <w:rsid w:val="00D82F55"/>
    <w:rsid w:val="00D8340F"/>
    <w:rsid w:val="00D8436B"/>
    <w:rsid w:val="00D85808"/>
    <w:rsid w:val="00D867DD"/>
    <w:rsid w:val="00D912F5"/>
    <w:rsid w:val="00D91B5B"/>
    <w:rsid w:val="00D932F2"/>
    <w:rsid w:val="00D93946"/>
    <w:rsid w:val="00D950C7"/>
    <w:rsid w:val="00D96BB2"/>
    <w:rsid w:val="00D979CD"/>
    <w:rsid w:val="00DA10B5"/>
    <w:rsid w:val="00DA1840"/>
    <w:rsid w:val="00DA33CD"/>
    <w:rsid w:val="00DA3E50"/>
    <w:rsid w:val="00DA5C1E"/>
    <w:rsid w:val="00DB0118"/>
    <w:rsid w:val="00DB231E"/>
    <w:rsid w:val="00DB26F7"/>
    <w:rsid w:val="00DB321D"/>
    <w:rsid w:val="00DB3883"/>
    <w:rsid w:val="00DB3E11"/>
    <w:rsid w:val="00DB5628"/>
    <w:rsid w:val="00DB57C5"/>
    <w:rsid w:val="00DB63F7"/>
    <w:rsid w:val="00DB65E8"/>
    <w:rsid w:val="00DB66C3"/>
    <w:rsid w:val="00DC0F10"/>
    <w:rsid w:val="00DC4011"/>
    <w:rsid w:val="00DC51D1"/>
    <w:rsid w:val="00DC5251"/>
    <w:rsid w:val="00DC5931"/>
    <w:rsid w:val="00DC6BCC"/>
    <w:rsid w:val="00DC6E99"/>
    <w:rsid w:val="00DD18B6"/>
    <w:rsid w:val="00DD2CE7"/>
    <w:rsid w:val="00DD3233"/>
    <w:rsid w:val="00DD3D17"/>
    <w:rsid w:val="00DD447B"/>
    <w:rsid w:val="00DD45A1"/>
    <w:rsid w:val="00DD4AB2"/>
    <w:rsid w:val="00DD4CF0"/>
    <w:rsid w:val="00DD5BE1"/>
    <w:rsid w:val="00DD69E0"/>
    <w:rsid w:val="00DD731A"/>
    <w:rsid w:val="00DD7D45"/>
    <w:rsid w:val="00DE07DB"/>
    <w:rsid w:val="00DE19BE"/>
    <w:rsid w:val="00DE1D92"/>
    <w:rsid w:val="00DE1E21"/>
    <w:rsid w:val="00DE2766"/>
    <w:rsid w:val="00DE3C7D"/>
    <w:rsid w:val="00DE537E"/>
    <w:rsid w:val="00DE59E8"/>
    <w:rsid w:val="00DE7091"/>
    <w:rsid w:val="00DF081A"/>
    <w:rsid w:val="00DF1B16"/>
    <w:rsid w:val="00DF2D19"/>
    <w:rsid w:val="00DF2FD9"/>
    <w:rsid w:val="00DF594F"/>
    <w:rsid w:val="00DF72D4"/>
    <w:rsid w:val="00DF794F"/>
    <w:rsid w:val="00E00A17"/>
    <w:rsid w:val="00E00DD1"/>
    <w:rsid w:val="00E012A5"/>
    <w:rsid w:val="00E03011"/>
    <w:rsid w:val="00E051BF"/>
    <w:rsid w:val="00E06C87"/>
    <w:rsid w:val="00E0714A"/>
    <w:rsid w:val="00E07694"/>
    <w:rsid w:val="00E07A32"/>
    <w:rsid w:val="00E07F32"/>
    <w:rsid w:val="00E106D8"/>
    <w:rsid w:val="00E13C25"/>
    <w:rsid w:val="00E1480F"/>
    <w:rsid w:val="00E15733"/>
    <w:rsid w:val="00E159C0"/>
    <w:rsid w:val="00E15A76"/>
    <w:rsid w:val="00E16269"/>
    <w:rsid w:val="00E17F32"/>
    <w:rsid w:val="00E206D1"/>
    <w:rsid w:val="00E20A63"/>
    <w:rsid w:val="00E213E5"/>
    <w:rsid w:val="00E220EE"/>
    <w:rsid w:val="00E229F6"/>
    <w:rsid w:val="00E2320B"/>
    <w:rsid w:val="00E23EDC"/>
    <w:rsid w:val="00E24AB0"/>
    <w:rsid w:val="00E24C29"/>
    <w:rsid w:val="00E24D8D"/>
    <w:rsid w:val="00E24F22"/>
    <w:rsid w:val="00E259F8"/>
    <w:rsid w:val="00E2615C"/>
    <w:rsid w:val="00E26B75"/>
    <w:rsid w:val="00E26CC7"/>
    <w:rsid w:val="00E30E3C"/>
    <w:rsid w:val="00E3136E"/>
    <w:rsid w:val="00E31379"/>
    <w:rsid w:val="00E322AB"/>
    <w:rsid w:val="00E32649"/>
    <w:rsid w:val="00E3305F"/>
    <w:rsid w:val="00E3327C"/>
    <w:rsid w:val="00E35F1E"/>
    <w:rsid w:val="00E362DC"/>
    <w:rsid w:val="00E37389"/>
    <w:rsid w:val="00E37C18"/>
    <w:rsid w:val="00E37CBC"/>
    <w:rsid w:val="00E4061A"/>
    <w:rsid w:val="00E40938"/>
    <w:rsid w:val="00E40FF1"/>
    <w:rsid w:val="00E41A08"/>
    <w:rsid w:val="00E41AD4"/>
    <w:rsid w:val="00E425D7"/>
    <w:rsid w:val="00E4262C"/>
    <w:rsid w:val="00E431FB"/>
    <w:rsid w:val="00E4440E"/>
    <w:rsid w:val="00E448A1"/>
    <w:rsid w:val="00E4548E"/>
    <w:rsid w:val="00E45D32"/>
    <w:rsid w:val="00E477FA"/>
    <w:rsid w:val="00E47DC2"/>
    <w:rsid w:val="00E500C9"/>
    <w:rsid w:val="00E500F4"/>
    <w:rsid w:val="00E50554"/>
    <w:rsid w:val="00E50B16"/>
    <w:rsid w:val="00E51746"/>
    <w:rsid w:val="00E52E1B"/>
    <w:rsid w:val="00E52ED6"/>
    <w:rsid w:val="00E539CF"/>
    <w:rsid w:val="00E542FF"/>
    <w:rsid w:val="00E5506B"/>
    <w:rsid w:val="00E561FD"/>
    <w:rsid w:val="00E56402"/>
    <w:rsid w:val="00E61570"/>
    <w:rsid w:val="00E617F6"/>
    <w:rsid w:val="00E61D48"/>
    <w:rsid w:val="00E62DA0"/>
    <w:rsid w:val="00E63BA0"/>
    <w:rsid w:val="00E63C3A"/>
    <w:rsid w:val="00E6649B"/>
    <w:rsid w:val="00E665DA"/>
    <w:rsid w:val="00E66900"/>
    <w:rsid w:val="00E670B9"/>
    <w:rsid w:val="00E67A05"/>
    <w:rsid w:val="00E708A8"/>
    <w:rsid w:val="00E72A3C"/>
    <w:rsid w:val="00E72A45"/>
    <w:rsid w:val="00E73516"/>
    <w:rsid w:val="00E73E5D"/>
    <w:rsid w:val="00E77B8F"/>
    <w:rsid w:val="00E80278"/>
    <w:rsid w:val="00E8063F"/>
    <w:rsid w:val="00E80A31"/>
    <w:rsid w:val="00E80A91"/>
    <w:rsid w:val="00E80B3F"/>
    <w:rsid w:val="00E80E79"/>
    <w:rsid w:val="00E8125A"/>
    <w:rsid w:val="00E82F0F"/>
    <w:rsid w:val="00E82F33"/>
    <w:rsid w:val="00E84AC1"/>
    <w:rsid w:val="00E877EF"/>
    <w:rsid w:val="00E8782C"/>
    <w:rsid w:val="00E87B42"/>
    <w:rsid w:val="00E900B9"/>
    <w:rsid w:val="00E90851"/>
    <w:rsid w:val="00E91E4F"/>
    <w:rsid w:val="00E920C1"/>
    <w:rsid w:val="00E92CA2"/>
    <w:rsid w:val="00E932E7"/>
    <w:rsid w:val="00E932FC"/>
    <w:rsid w:val="00E93545"/>
    <w:rsid w:val="00E94543"/>
    <w:rsid w:val="00E94DCC"/>
    <w:rsid w:val="00E951F4"/>
    <w:rsid w:val="00E959E4"/>
    <w:rsid w:val="00E95C89"/>
    <w:rsid w:val="00E96BEB"/>
    <w:rsid w:val="00E97589"/>
    <w:rsid w:val="00E97A0D"/>
    <w:rsid w:val="00EA067E"/>
    <w:rsid w:val="00EA0FA8"/>
    <w:rsid w:val="00EA148B"/>
    <w:rsid w:val="00EA14C2"/>
    <w:rsid w:val="00EA1D52"/>
    <w:rsid w:val="00EA20ED"/>
    <w:rsid w:val="00EA3471"/>
    <w:rsid w:val="00EA3D04"/>
    <w:rsid w:val="00EA3F6C"/>
    <w:rsid w:val="00EA478D"/>
    <w:rsid w:val="00EA4F38"/>
    <w:rsid w:val="00EA615F"/>
    <w:rsid w:val="00EB0708"/>
    <w:rsid w:val="00EB1168"/>
    <w:rsid w:val="00EB2757"/>
    <w:rsid w:val="00EB2872"/>
    <w:rsid w:val="00EB2FC7"/>
    <w:rsid w:val="00EB409E"/>
    <w:rsid w:val="00EB49A1"/>
    <w:rsid w:val="00EB4E70"/>
    <w:rsid w:val="00EB5A02"/>
    <w:rsid w:val="00EB6579"/>
    <w:rsid w:val="00EB65C6"/>
    <w:rsid w:val="00EC01F6"/>
    <w:rsid w:val="00EC1F4F"/>
    <w:rsid w:val="00EC224A"/>
    <w:rsid w:val="00EC4188"/>
    <w:rsid w:val="00EC5936"/>
    <w:rsid w:val="00EC5CB1"/>
    <w:rsid w:val="00EC62B8"/>
    <w:rsid w:val="00EC63DF"/>
    <w:rsid w:val="00EC7844"/>
    <w:rsid w:val="00EC7886"/>
    <w:rsid w:val="00EC7D61"/>
    <w:rsid w:val="00EC7D77"/>
    <w:rsid w:val="00EC7E62"/>
    <w:rsid w:val="00ED01EC"/>
    <w:rsid w:val="00ED086B"/>
    <w:rsid w:val="00ED183B"/>
    <w:rsid w:val="00ED5950"/>
    <w:rsid w:val="00ED5962"/>
    <w:rsid w:val="00ED607C"/>
    <w:rsid w:val="00ED637C"/>
    <w:rsid w:val="00ED7487"/>
    <w:rsid w:val="00ED7840"/>
    <w:rsid w:val="00ED79F7"/>
    <w:rsid w:val="00EE0062"/>
    <w:rsid w:val="00EE0EE9"/>
    <w:rsid w:val="00EE5D70"/>
    <w:rsid w:val="00EE78A8"/>
    <w:rsid w:val="00EE7A8D"/>
    <w:rsid w:val="00EF03C4"/>
    <w:rsid w:val="00EF135F"/>
    <w:rsid w:val="00EF2B44"/>
    <w:rsid w:val="00EF52CA"/>
    <w:rsid w:val="00EF53D3"/>
    <w:rsid w:val="00EF5C36"/>
    <w:rsid w:val="00EF615C"/>
    <w:rsid w:val="00EF6632"/>
    <w:rsid w:val="00EF6773"/>
    <w:rsid w:val="00F02069"/>
    <w:rsid w:val="00F0237E"/>
    <w:rsid w:val="00F044A4"/>
    <w:rsid w:val="00F04FE6"/>
    <w:rsid w:val="00F05524"/>
    <w:rsid w:val="00F06860"/>
    <w:rsid w:val="00F10643"/>
    <w:rsid w:val="00F11CAA"/>
    <w:rsid w:val="00F11DB1"/>
    <w:rsid w:val="00F1256D"/>
    <w:rsid w:val="00F12595"/>
    <w:rsid w:val="00F1261F"/>
    <w:rsid w:val="00F13106"/>
    <w:rsid w:val="00F172A8"/>
    <w:rsid w:val="00F21B26"/>
    <w:rsid w:val="00F23E85"/>
    <w:rsid w:val="00F243EA"/>
    <w:rsid w:val="00F2682A"/>
    <w:rsid w:val="00F26BAE"/>
    <w:rsid w:val="00F27C29"/>
    <w:rsid w:val="00F3057D"/>
    <w:rsid w:val="00F30AA3"/>
    <w:rsid w:val="00F3180D"/>
    <w:rsid w:val="00F3279E"/>
    <w:rsid w:val="00F32892"/>
    <w:rsid w:val="00F32DA5"/>
    <w:rsid w:val="00F337A4"/>
    <w:rsid w:val="00F337BF"/>
    <w:rsid w:val="00F33C0F"/>
    <w:rsid w:val="00F36D95"/>
    <w:rsid w:val="00F36F32"/>
    <w:rsid w:val="00F401E3"/>
    <w:rsid w:val="00F40414"/>
    <w:rsid w:val="00F40687"/>
    <w:rsid w:val="00F40D00"/>
    <w:rsid w:val="00F41B18"/>
    <w:rsid w:val="00F424D4"/>
    <w:rsid w:val="00F43A86"/>
    <w:rsid w:val="00F43EC6"/>
    <w:rsid w:val="00F44644"/>
    <w:rsid w:val="00F4596F"/>
    <w:rsid w:val="00F46EFC"/>
    <w:rsid w:val="00F46FC8"/>
    <w:rsid w:val="00F470C0"/>
    <w:rsid w:val="00F50941"/>
    <w:rsid w:val="00F50DE7"/>
    <w:rsid w:val="00F51DEA"/>
    <w:rsid w:val="00F53469"/>
    <w:rsid w:val="00F53F8A"/>
    <w:rsid w:val="00F54DB1"/>
    <w:rsid w:val="00F55B2E"/>
    <w:rsid w:val="00F55BE0"/>
    <w:rsid w:val="00F55D2C"/>
    <w:rsid w:val="00F57A7F"/>
    <w:rsid w:val="00F607D1"/>
    <w:rsid w:val="00F607EA"/>
    <w:rsid w:val="00F61A1B"/>
    <w:rsid w:val="00F621F7"/>
    <w:rsid w:val="00F62E08"/>
    <w:rsid w:val="00F6366E"/>
    <w:rsid w:val="00F63EE6"/>
    <w:rsid w:val="00F63F16"/>
    <w:rsid w:val="00F65406"/>
    <w:rsid w:val="00F66129"/>
    <w:rsid w:val="00F70B13"/>
    <w:rsid w:val="00F70DF5"/>
    <w:rsid w:val="00F71717"/>
    <w:rsid w:val="00F72B4B"/>
    <w:rsid w:val="00F73623"/>
    <w:rsid w:val="00F73CB5"/>
    <w:rsid w:val="00F74D8C"/>
    <w:rsid w:val="00F75116"/>
    <w:rsid w:val="00F75BCB"/>
    <w:rsid w:val="00F76F78"/>
    <w:rsid w:val="00F7709B"/>
    <w:rsid w:val="00F775A0"/>
    <w:rsid w:val="00F807AB"/>
    <w:rsid w:val="00F80982"/>
    <w:rsid w:val="00F80F00"/>
    <w:rsid w:val="00F8223A"/>
    <w:rsid w:val="00F824EF"/>
    <w:rsid w:val="00F83539"/>
    <w:rsid w:val="00F83784"/>
    <w:rsid w:val="00F8408B"/>
    <w:rsid w:val="00F844EA"/>
    <w:rsid w:val="00F8471F"/>
    <w:rsid w:val="00F85AB2"/>
    <w:rsid w:val="00F85BCD"/>
    <w:rsid w:val="00F86CDA"/>
    <w:rsid w:val="00F908F8"/>
    <w:rsid w:val="00F90E32"/>
    <w:rsid w:val="00F90F16"/>
    <w:rsid w:val="00F9125A"/>
    <w:rsid w:val="00F91522"/>
    <w:rsid w:val="00F91858"/>
    <w:rsid w:val="00F918F1"/>
    <w:rsid w:val="00F91E45"/>
    <w:rsid w:val="00F92777"/>
    <w:rsid w:val="00F92A69"/>
    <w:rsid w:val="00F92ACF"/>
    <w:rsid w:val="00F93557"/>
    <w:rsid w:val="00F93921"/>
    <w:rsid w:val="00F93AC4"/>
    <w:rsid w:val="00F9487F"/>
    <w:rsid w:val="00F96CD1"/>
    <w:rsid w:val="00F96E89"/>
    <w:rsid w:val="00F9765B"/>
    <w:rsid w:val="00F976D3"/>
    <w:rsid w:val="00F97CCA"/>
    <w:rsid w:val="00FA2531"/>
    <w:rsid w:val="00FA3A68"/>
    <w:rsid w:val="00FA4B5C"/>
    <w:rsid w:val="00FA5028"/>
    <w:rsid w:val="00FA5BE6"/>
    <w:rsid w:val="00FA6704"/>
    <w:rsid w:val="00FA6E05"/>
    <w:rsid w:val="00FA70F8"/>
    <w:rsid w:val="00FA7861"/>
    <w:rsid w:val="00FB02F9"/>
    <w:rsid w:val="00FB0C28"/>
    <w:rsid w:val="00FB0E54"/>
    <w:rsid w:val="00FB10E7"/>
    <w:rsid w:val="00FB162C"/>
    <w:rsid w:val="00FB193C"/>
    <w:rsid w:val="00FB1E02"/>
    <w:rsid w:val="00FB2606"/>
    <w:rsid w:val="00FB47DD"/>
    <w:rsid w:val="00FB585D"/>
    <w:rsid w:val="00FB7437"/>
    <w:rsid w:val="00FB76D3"/>
    <w:rsid w:val="00FC0A10"/>
    <w:rsid w:val="00FC128A"/>
    <w:rsid w:val="00FC1433"/>
    <w:rsid w:val="00FC1AA2"/>
    <w:rsid w:val="00FC2190"/>
    <w:rsid w:val="00FC3EC9"/>
    <w:rsid w:val="00FC3F8A"/>
    <w:rsid w:val="00FC5761"/>
    <w:rsid w:val="00FC5FAA"/>
    <w:rsid w:val="00FC62AB"/>
    <w:rsid w:val="00FD131D"/>
    <w:rsid w:val="00FD2778"/>
    <w:rsid w:val="00FD382E"/>
    <w:rsid w:val="00FD3DDB"/>
    <w:rsid w:val="00FD440F"/>
    <w:rsid w:val="00FD4835"/>
    <w:rsid w:val="00FD4C8D"/>
    <w:rsid w:val="00FD54C4"/>
    <w:rsid w:val="00FD5EA0"/>
    <w:rsid w:val="00FD6316"/>
    <w:rsid w:val="00FD659B"/>
    <w:rsid w:val="00FD6A8C"/>
    <w:rsid w:val="00FD75CB"/>
    <w:rsid w:val="00FE04A0"/>
    <w:rsid w:val="00FE06A8"/>
    <w:rsid w:val="00FE07C6"/>
    <w:rsid w:val="00FE08E2"/>
    <w:rsid w:val="00FE0B9C"/>
    <w:rsid w:val="00FE2356"/>
    <w:rsid w:val="00FE2933"/>
    <w:rsid w:val="00FE2FE0"/>
    <w:rsid w:val="00FE407B"/>
    <w:rsid w:val="00FE5557"/>
    <w:rsid w:val="00FE642E"/>
    <w:rsid w:val="00FF14F6"/>
    <w:rsid w:val="00FF1E3F"/>
    <w:rsid w:val="00FF213F"/>
    <w:rsid w:val="00FF273A"/>
    <w:rsid w:val="00FF3759"/>
    <w:rsid w:val="00FF3830"/>
    <w:rsid w:val="00FF3DD6"/>
    <w:rsid w:val="00FF3F84"/>
    <w:rsid w:val="00FF4353"/>
    <w:rsid w:val="00FF4382"/>
    <w:rsid w:val="00FF468C"/>
    <w:rsid w:val="00FF50FB"/>
    <w:rsid w:val="00FF5247"/>
    <w:rsid w:val="00FF5DF2"/>
    <w:rsid w:val="00FF5E40"/>
    <w:rsid w:val="010EA76D"/>
    <w:rsid w:val="012B9263"/>
    <w:rsid w:val="017A9CF9"/>
    <w:rsid w:val="0188192A"/>
    <w:rsid w:val="01A537F5"/>
    <w:rsid w:val="01ADF696"/>
    <w:rsid w:val="01C05ABE"/>
    <w:rsid w:val="01D7002B"/>
    <w:rsid w:val="01F57723"/>
    <w:rsid w:val="02883606"/>
    <w:rsid w:val="02E1D8F7"/>
    <w:rsid w:val="02EB40D8"/>
    <w:rsid w:val="02F6FEB0"/>
    <w:rsid w:val="03505EC5"/>
    <w:rsid w:val="03591523"/>
    <w:rsid w:val="0362FC52"/>
    <w:rsid w:val="03686B10"/>
    <w:rsid w:val="03700FFA"/>
    <w:rsid w:val="03832C1F"/>
    <w:rsid w:val="0398B9D5"/>
    <w:rsid w:val="03C6684E"/>
    <w:rsid w:val="03E4F0D4"/>
    <w:rsid w:val="0449B0D2"/>
    <w:rsid w:val="044A0AC8"/>
    <w:rsid w:val="04650DDB"/>
    <w:rsid w:val="0479FD7D"/>
    <w:rsid w:val="049AE9C6"/>
    <w:rsid w:val="04BF2274"/>
    <w:rsid w:val="04C6AA58"/>
    <w:rsid w:val="0516028D"/>
    <w:rsid w:val="05B51076"/>
    <w:rsid w:val="06329FB5"/>
    <w:rsid w:val="06462783"/>
    <w:rsid w:val="066CEEB1"/>
    <w:rsid w:val="067FB4B3"/>
    <w:rsid w:val="0680969E"/>
    <w:rsid w:val="07EE767A"/>
    <w:rsid w:val="080FB3DF"/>
    <w:rsid w:val="08382C58"/>
    <w:rsid w:val="08EB1309"/>
    <w:rsid w:val="0916C6A0"/>
    <w:rsid w:val="09659615"/>
    <w:rsid w:val="09E4435B"/>
    <w:rsid w:val="09FE589C"/>
    <w:rsid w:val="0A22722F"/>
    <w:rsid w:val="0A644583"/>
    <w:rsid w:val="0A7A22F6"/>
    <w:rsid w:val="0A7D5CBB"/>
    <w:rsid w:val="0A9055E9"/>
    <w:rsid w:val="0A996EA4"/>
    <w:rsid w:val="0B69CF32"/>
    <w:rsid w:val="0C07AF90"/>
    <w:rsid w:val="0C3232D2"/>
    <w:rsid w:val="0C32F283"/>
    <w:rsid w:val="0C3E1C67"/>
    <w:rsid w:val="0C526DD3"/>
    <w:rsid w:val="0C57A870"/>
    <w:rsid w:val="0CBF1F51"/>
    <w:rsid w:val="0CE91E32"/>
    <w:rsid w:val="0CEFD822"/>
    <w:rsid w:val="0D1A81A1"/>
    <w:rsid w:val="0D1BB79D"/>
    <w:rsid w:val="0D328563"/>
    <w:rsid w:val="0D36816B"/>
    <w:rsid w:val="0D7D0B10"/>
    <w:rsid w:val="0DAF3609"/>
    <w:rsid w:val="0DBA2E0E"/>
    <w:rsid w:val="0DF09318"/>
    <w:rsid w:val="0E1858A2"/>
    <w:rsid w:val="0E3CFEA1"/>
    <w:rsid w:val="0E8A40D0"/>
    <w:rsid w:val="0E8C878B"/>
    <w:rsid w:val="0E8E6518"/>
    <w:rsid w:val="0E9046A2"/>
    <w:rsid w:val="0EB787FE"/>
    <w:rsid w:val="0ED10A6A"/>
    <w:rsid w:val="0EE0EF13"/>
    <w:rsid w:val="0F60278E"/>
    <w:rsid w:val="0F61E709"/>
    <w:rsid w:val="0F713175"/>
    <w:rsid w:val="0F72C380"/>
    <w:rsid w:val="0F7B28A2"/>
    <w:rsid w:val="0F7F6B76"/>
    <w:rsid w:val="0FE50BE9"/>
    <w:rsid w:val="100B5638"/>
    <w:rsid w:val="1053585F"/>
    <w:rsid w:val="1094DDF8"/>
    <w:rsid w:val="10C50EB7"/>
    <w:rsid w:val="111ABB0C"/>
    <w:rsid w:val="113E376E"/>
    <w:rsid w:val="11647334"/>
    <w:rsid w:val="116B9016"/>
    <w:rsid w:val="117A557F"/>
    <w:rsid w:val="118BA9EC"/>
    <w:rsid w:val="119CE871"/>
    <w:rsid w:val="11AFAA9C"/>
    <w:rsid w:val="11C7E764"/>
    <w:rsid w:val="11FD826E"/>
    <w:rsid w:val="12450077"/>
    <w:rsid w:val="126067CE"/>
    <w:rsid w:val="126BF2D1"/>
    <w:rsid w:val="12C3D942"/>
    <w:rsid w:val="12E5F82B"/>
    <w:rsid w:val="13141B78"/>
    <w:rsid w:val="13480E84"/>
    <w:rsid w:val="13A16D5A"/>
    <w:rsid w:val="13D02DA9"/>
    <w:rsid w:val="13DB5D28"/>
    <w:rsid w:val="142E5B2D"/>
    <w:rsid w:val="14599442"/>
    <w:rsid w:val="14677938"/>
    <w:rsid w:val="146A4926"/>
    <w:rsid w:val="14924888"/>
    <w:rsid w:val="14FAEA07"/>
    <w:rsid w:val="157829A8"/>
    <w:rsid w:val="15BD2097"/>
    <w:rsid w:val="15D4744D"/>
    <w:rsid w:val="15F7F44F"/>
    <w:rsid w:val="16061987"/>
    <w:rsid w:val="161666C3"/>
    <w:rsid w:val="16186E42"/>
    <w:rsid w:val="16336B26"/>
    <w:rsid w:val="164322F0"/>
    <w:rsid w:val="164975F2"/>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103EBE"/>
    <w:rsid w:val="1A290750"/>
    <w:rsid w:val="1A7C8AE8"/>
    <w:rsid w:val="1AE15FED"/>
    <w:rsid w:val="1AFA16F1"/>
    <w:rsid w:val="1B3486FA"/>
    <w:rsid w:val="1BEBE2BD"/>
    <w:rsid w:val="1C1CFB2E"/>
    <w:rsid w:val="1C44C621"/>
    <w:rsid w:val="1C694A38"/>
    <w:rsid w:val="1C7D41A4"/>
    <w:rsid w:val="1CEC46BC"/>
    <w:rsid w:val="1D1E2BD5"/>
    <w:rsid w:val="1D2C58BA"/>
    <w:rsid w:val="1D41AC89"/>
    <w:rsid w:val="1D477A29"/>
    <w:rsid w:val="1D5F036A"/>
    <w:rsid w:val="1D6E34BE"/>
    <w:rsid w:val="1D929F99"/>
    <w:rsid w:val="1D9EC77C"/>
    <w:rsid w:val="1DABC7F6"/>
    <w:rsid w:val="1EB05221"/>
    <w:rsid w:val="1EEBC602"/>
    <w:rsid w:val="1F25A24B"/>
    <w:rsid w:val="1F59945B"/>
    <w:rsid w:val="1F65E93D"/>
    <w:rsid w:val="1F9D3B91"/>
    <w:rsid w:val="1FD763A7"/>
    <w:rsid w:val="208BEAA5"/>
    <w:rsid w:val="20A0BEC0"/>
    <w:rsid w:val="20CA405B"/>
    <w:rsid w:val="211C4EF4"/>
    <w:rsid w:val="21579ECC"/>
    <w:rsid w:val="216C43CC"/>
    <w:rsid w:val="220231D5"/>
    <w:rsid w:val="2207B763"/>
    <w:rsid w:val="22194C30"/>
    <w:rsid w:val="22397F0F"/>
    <w:rsid w:val="224D77A0"/>
    <w:rsid w:val="22B407A5"/>
    <w:rsid w:val="23160BB0"/>
    <w:rsid w:val="234DD887"/>
    <w:rsid w:val="23614663"/>
    <w:rsid w:val="238C4FCD"/>
    <w:rsid w:val="23916F5A"/>
    <w:rsid w:val="23A61519"/>
    <w:rsid w:val="2401E11D"/>
    <w:rsid w:val="241B097A"/>
    <w:rsid w:val="244882F3"/>
    <w:rsid w:val="2473273B"/>
    <w:rsid w:val="248AA166"/>
    <w:rsid w:val="2491556F"/>
    <w:rsid w:val="24C7A3B2"/>
    <w:rsid w:val="24CCB300"/>
    <w:rsid w:val="25B6D9DB"/>
    <w:rsid w:val="25E29D0E"/>
    <w:rsid w:val="25FF182D"/>
    <w:rsid w:val="26008D0B"/>
    <w:rsid w:val="262285BB"/>
    <w:rsid w:val="26379468"/>
    <w:rsid w:val="265590C6"/>
    <w:rsid w:val="265936F0"/>
    <w:rsid w:val="26982A58"/>
    <w:rsid w:val="26C20029"/>
    <w:rsid w:val="26C2E30C"/>
    <w:rsid w:val="278E6D1E"/>
    <w:rsid w:val="27994FBD"/>
    <w:rsid w:val="27A5DB80"/>
    <w:rsid w:val="27F94BE4"/>
    <w:rsid w:val="2834DA7A"/>
    <w:rsid w:val="288FD537"/>
    <w:rsid w:val="2896341D"/>
    <w:rsid w:val="28C7357B"/>
    <w:rsid w:val="28CC0D87"/>
    <w:rsid w:val="29033562"/>
    <w:rsid w:val="291D3E87"/>
    <w:rsid w:val="29234929"/>
    <w:rsid w:val="294D87DD"/>
    <w:rsid w:val="29788FB9"/>
    <w:rsid w:val="29933F6A"/>
    <w:rsid w:val="29C599C1"/>
    <w:rsid w:val="2A45AD14"/>
    <w:rsid w:val="2A63522C"/>
    <w:rsid w:val="2A9BB18A"/>
    <w:rsid w:val="2A9C0672"/>
    <w:rsid w:val="2AD09670"/>
    <w:rsid w:val="2AD3FF13"/>
    <w:rsid w:val="2B23A108"/>
    <w:rsid w:val="2B45E4E0"/>
    <w:rsid w:val="2B79D3B0"/>
    <w:rsid w:val="2B86B411"/>
    <w:rsid w:val="2BA050CE"/>
    <w:rsid w:val="2C09F40D"/>
    <w:rsid w:val="2C27B4BB"/>
    <w:rsid w:val="2C348917"/>
    <w:rsid w:val="2C3D2910"/>
    <w:rsid w:val="2C662B69"/>
    <w:rsid w:val="2C8551C5"/>
    <w:rsid w:val="2C9794FE"/>
    <w:rsid w:val="2CC24FA4"/>
    <w:rsid w:val="2CDCAFD3"/>
    <w:rsid w:val="2D012362"/>
    <w:rsid w:val="2D20AC50"/>
    <w:rsid w:val="2DB8E7D1"/>
    <w:rsid w:val="2DDF8A52"/>
    <w:rsid w:val="2DE2842B"/>
    <w:rsid w:val="2DFFEB32"/>
    <w:rsid w:val="2E074BBB"/>
    <w:rsid w:val="2E215F8F"/>
    <w:rsid w:val="2E5B41CA"/>
    <w:rsid w:val="2E8B2B20"/>
    <w:rsid w:val="2EE25771"/>
    <w:rsid w:val="2EF66A7F"/>
    <w:rsid w:val="2EFFBCBE"/>
    <w:rsid w:val="2F335B4E"/>
    <w:rsid w:val="2F7772AB"/>
    <w:rsid w:val="2F8448D9"/>
    <w:rsid w:val="2F90326E"/>
    <w:rsid w:val="2F9F1652"/>
    <w:rsid w:val="2FA9BE77"/>
    <w:rsid w:val="31118BB6"/>
    <w:rsid w:val="3132FAA8"/>
    <w:rsid w:val="31373742"/>
    <w:rsid w:val="31414B6D"/>
    <w:rsid w:val="316C791D"/>
    <w:rsid w:val="31E9B1BC"/>
    <w:rsid w:val="32214DC6"/>
    <w:rsid w:val="324DD42F"/>
    <w:rsid w:val="327D8F03"/>
    <w:rsid w:val="328244C9"/>
    <w:rsid w:val="32B37ED4"/>
    <w:rsid w:val="32DEDE3D"/>
    <w:rsid w:val="3385AEFC"/>
    <w:rsid w:val="33C80581"/>
    <w:rsid w:val="33F4EF8A"/>
    <w:rsid w:val="33FBDD95"/>
    <w:rsid w:val="3428BA8D"/>
    <w:rsid w:val="3460D672"/>
    <w:rsid w:val="3487C449"/>
    <w:rsid w:val="34BD4C8A"/>
    <w:rsid w:val="351499A9"/>
    <w:rsid w:val="3539B599"/>
    <w:rsid w:val="356EA367"/>
    <w:rsid w:val="3585DF7B"/>
    <w:rsid w:val="35BEE6DD"/>
    <w:rsid w:val="364BC5E6"/>
    <w:rsid w:val="36CC0D1D"/>
    <w:rsid w:val="36F3D03C"/>
    <w:rsid w:val="371E7B16"/>
    <w:rsid w:val="377861BF"/>
    <w:rsid w:val="37BAB938"/>
    <w:rsid w:val="37CD7661"/>
    <w:rsid w:val="3845AEA6"/>
    <w:rsid w:val="385F9C88"/>
    <w:rsid w:val="38751C7A"/>
    <w:rsid w:val="387D01B5"/>
    <w:rsid w:val="38BFC2CF"/>
    <w:rsid w:val="38CE0A98"/>
    <w:rsid w:val="38D2DCEE"/>
    <w:rsid w:val="38FD17FF"/>
    <w:rsid w:val="390F369E"/>
    <w:rsid w:val="3912B3CF"/>
    <w:rsid w:val="399B8BF9"/>
    <w:rsid w:val="39AB1860"/>
    <w:rsid w:val="39EC63DC"/>
    <w:rsid w:val="3A000439"/>
    <w:rsid w:val="3A8F33F1"/>
    <w:rsid w:val="3AA0EA79"/>
    <w:rsid w:val="3AB0FB4C"/>
    <w:rsid w:val="3AF62B0A"/>
    <w:rsid w:val="3AFEB3A7"/>
    <w:rsid w:val="3B31AC9E"/>
    <w:rsid w:val="3B380D0E"/>
    <w:rsid w:val="3B39C4D2"/>
    <w:rsid w:val="3B3D5CCC"/>
    <w:rsid w:val="3B9C7204"/>
    <w:rsid w:val="3BA82787"/>
    <w:rsid w:val="3BC51769"/>
    <w:rsid w:val="3C4714C9"/>
    <w:rsid w:val="3C56BC09"/>
    <w:rsid w:val="3C99BDB2"/>
    <w:rsid w:val="3CB648D7"/>
    <w:rsid w:val="3CC9E0C4"/>
    <w:rsid w:val="3D5A327F"/>
    <w:rsid w:val="3D7FAE48"/>
    <w:rsid w:val="3D8FB1A5"/>
    <w:rsid w:val="3E227E49"/>
    <w:rsid w:val="3EB3E7A3"/>
    <w:rsid w:val="3EFCB82B"/>
    <w:rsid w:val="3F44F4ED"/>
    <w:rsid w:val="3FCAEFA2"/>
    <w:rsid w:val="3FF4A05B"/>
    <w:rsid w:val="40144E9A"/>
    <w:rsid w:val="40317AF3"/>
    <w:rsid w:val="403B57CF"/>
    <w:rsid w:val="404E7A81"/>
    <w:rsid w:val="406D1016"/>
    <w:rsid w:val="407017EB"/>
    <w:rsid w:val="40CE0719"/>
    <w:rsid w:val="40F8D4E6"/>
    <w:rsid w:val="413A3913"/>
    <w:rsid w:val="41539346"/>
    <w:rsid w:val="41A92E8F"/>
    <w:rsid w:val="41E64290"/>
    <w:rsid w:val="42086CD3"/>
    <w:rsid w:val="425CF1C6"/>
    <w:rsid w:val="4344D6B7"/>
    <w:rsid w:val="436F8D22"/>
    <w:rsid w:val="439B1002"/>
    <w:rsid w:val="43A80BEC"/>
    <w:rsid w:val="43ADFF24"/>
    <w:rsid w:val="43BE2B47"/>
    <w:rsid w:val="43C01974"/>
    <w:rsid w:val="44305244"/>
    <w:rsid w:val="44386AF6"/>
    <w:rsid w:val="44428DFB"/>
    <w:rsid w:val="4444A753"/>
    <w:rsid w:val="44481CBD"/>
    <w:rsid w:val="44516B79"/>
    <w:rsid w:val="446F82E2"/>
    <w:rsid w:val="4492B1EC"/>
    <w:rsid w:val="44A97FC0"/>
    <w:rsid w:val="44EC9BF5"/>
    <w:rsid w:val="45966E74"/>
    <w:rsid w:val="45F527F5"/>
    <w:rsid w:val="462299DE"/>
    <w:rsid w:val="46B92589"/>
    <w:rsid w:val="46D34091"/>
    <w:rsid w:val="46DBDDF6"/>
    <w:rsid w:val="478D5345"/>
    <w:rsid w:val="478DA46A"/>
    <w:rsid w:val="47ABFB0F"/>
    <w:rsid w:val="47C53D42"/>
    <w:rsid w:val="47D36585"/>
    <w:rsid w:val="47E614C1"/>
    <w:rsid w:val="48027A45"/>
    <w:rsid w:val="48196C32"/>
    <w:rsid w:val="48243CB7"/>
    <w:rsid w:val="482C4538"/>
    <w:rsid w:val="48470BC4"/>
    <w:rsid w:val="48BD30CD"/>
    <w:rsid w:val="48C68B0A"/>
    <w:rsid w:val="48E1C811"/>
    <w:rsid w:val="492C2FF6"/>
    <w:rsid w:val="49672A29"/>
    <w:rsid w:val="4A3A6EB1"/>
    <w:rsid w:val="4A4D113B"/>
    <w:rsid w:val="4AD8271C"/>
    <w:rsid w:val="4AFD0C2F"/>
    <w:rsid w:val="4BA5E88C"/>
    <w:rsid w:val="4BAB1290"/>
    <w:rsid w:val="4BB6F03A"/>
    <w:rsid w:val="4BD14DBB"/>
    <w:rsid w:val="4BD28759"/>
    <w:rsid w:val="4BE1EB3E"/>
    <w:rsid w:val="4C1F495F"/>
    <w:rsid w:val="4C291DC6"/>
    <w:rsid w:val="4C4F728E"/>
    <w:rsid w:val="4CA952BF"/>
    <w:rsid w:val="4CC6B6AA"/>
    <w:rsid w:val="4CE55571"/>
    <w:rsid w:val="4CF37088"/>
    <w:rsid w:val="4D17AFC8"/>
    <w:rsid w:val="4D1C49A5"/>
    <w:rsid w:val="4D28747E"/>
    <w:rsid w:val="4D63ADFE"/>
    <w:rsid w:val="4DB52727"/>
    <w:rsid w:val="4DC69423"/>
    <w:rsid w:val="4E32B959"/>
    <w:rsid w:val="4E34ACF1"/>
    <w:rsid w:val="4E6ACE87"/>
    <w:rsid w:val="4E74E91B"/>
    <w:rsid w:val="4E7F923B"/>
    <w:rsid w:val="4E937E3B"/>
    <w:rsid w:val="4EB7FCAB"/>
    <w:rsid w:val="4ECCB1F0"/>
    <w:rsid w:val="4ED0BB70"/>
    <w:rsid w:val="4ED2055B"/>
    <w:rsid w:val="4EFF7E5F"/>
    <w:rsid w:val="4F69FCC5"/>
    <w:rsid w:val="4F8F3F17"/>
    <w:rsid w:val="4FA3F7C1"/>
    <w:rsid w:val="4FA549E3"/>
    <w:rsid w:val="4FAD2AFC"/>
    <w:rsid w:val="4FD767CC"/>
    <w:rsid w:val="4FEF6FC4"/>
    <w:rsid w:val="5009C223"/>
    <w:rsid w:val="501416FA"/>
    <w:rsid w:val="506C8BD1"/>
    <w:rsid w:val="508BA234"/>
    <w:rsid w:val="50A1355F"/>
    <w:rsid w:val="50B33152"/>
    <w:rsid w:val="51A09CC5"/>
    <w:rsid w:val="51AC89DD"/>
    <w:rsid w:val="51B534FC"/>
    <w:rsid w:val="51BFB0AE"/>
    <w:rsid w:val="51C24223"/>
    <w:rsid w:val="51E39907"/>
    <w:rsid w:val="525444F3"/>
    <w:rsid w:val="5302ED23"/>
    <w:rsid w:val="5311A9C9"/>
    <w:rsid w:val="532F3832"/>
    <w:rsid w:val="5367D4A2"/>
    <w:rsid w:val="5378817B"/>
    <w:rsid w:val="53833E68"/>
    <w:rsid w:val="53DD993E"/>
    <w:rsid w:val="53E5C067"/>
    <w:rsid w:val="545E40EC"/>
    <w:rsid w:val="549EBD84"/>
    <w:rsid w:val="54D5AB62"/>
    <w:rsid w:val="54DA100B"/>
    <w:rsid w:val="54E42A9F"/>
    <w:rsid w:val="551AA251"/>
    <w:rsid w:val="5526D497"/>
    <w:rsid w:val="55769593"/>
    <w:rsid w:val="55F7D254"/>
    <w:rsid w:val="561A6208"/>
    <w:rsid w:val="5639F6E2"/>
    <w:rsid w:val="563A8DE5"/>
    <w:rsid w:val="56DBCD55"/>
    <w:rsid w:val="57506C77"/>
    <w:rsid w:val="57618358"/>
    <w:rsid w:val="57BB384F"/>
    <w:rsid w:val="57F1D325"/>
    <w:rsid w:val="58096951"/>
    <w:rsid w:val="583CCB5A"/>
    <w:rsid w:val="5853D6AA"/>
    <w:rsid w:val="5866AFB0"/>
    <w:rsid w:val="58A4CBDD"/>
    <w:rsid w:val="58CEE328"/>
    <w:rsid w:val="595C9DB2"/>
    <w:rsid w:val="59A29D85"/>
    <w:rsid w:val="59A9BE95"/>
    <w:rsid w:val="5A067C20"/>
    <w:rsid w:val="5A7F8936"/>
    <w:rsid w:val="5AB3BA55"/>
    <w:rsid w:val="5B45E905"/>
    <w:rsid w:val="5B4AD337"/>
    <w:rsid w:val="5B8F8DD8"/>
    <w:rsid w:val="5B90758C"/>
    <w:rsid w:val="5BCF82C6"/>
    <w:rsid w:val="5BFB7A31"/>
    <w:rsid w:val="5C2DE036"/>
    <w:rsid w:val="5C4DD703"/>
    <w:rsid w:val="5D1FBFE9"/>
    <w:rsid w:val="5D60BA61"/>
    <w:rsid w:val="5D66B508"/>
    <w:rsid w:val="5E031153"/>
    <w:rsid w:val="5E2886F1"/>
    <w:rsid w:val="5E360322"/>
    <w:rsid w:val="5E601AEB"/>
    <w:rsid w:val="5E7CBA92"/>
    <w:rsid w:val="5EB1A6D3"/>
    <w:rsid w:val="5F067B86"/>
    <w:rsid w:val="5F992AD0"/>
    <w:rsid w:val="5F9B5425"/>
    <w:rsid w:val="5FE1702B"/>
    <w:rsid w:val="609E55CA"/>
    <w:rsid w:val="60B16647"/>
    <w:rsid w:val="60F523AE"/>
    <w:rsid w:val="613ABCAD"/>
    <w:rsid w:val="620054D9"/>
    <w:rsid w:val="62088A8A"/>
    <w:rsid w:val="623EC44A"/>
    <w:rsid w:val="623F52A6"/>
    <w:rsid w:val="636AADB7"/>
    <w:rsid w:val="63874CAA"/>
    <w:rsid w:val="63BF261D"/>
    <w:rsid w:val="63D264C5"/>
    <w:rsid w:val="63D5F68C"/>
    <w:rsid w:val="63D85912"/>
    <w:rsid w:val="64157B90"/>
    <w:rsid w:val="64201D20"/>
    <w:rsid w:val="642B3D1C"/>
    <w:rsid w:val="6447973F"/>
    <w:rsid w:val="65231D0B"/>
    <w:rsid w:val="6571C6ED"/>
    <w:rsid w:val="6594ACD5"/>
    <w:rsid w:val="6598FD01"/>
    <w:rsid w:val="65B39F47"/>
    <w:rsid w:val="66153ED4"/>
    <w:rsid w:val="6630BB54"/>
    <w:rsid w:val="6649AA8F"/>
    <w:rsid w:val="66B0C7CE"/>
    <w:rsid w:val="66B3EEC5"/>
    <w:rsid w:val="67122F7B"/>
    <w:rsid w:val="674F6FA8"/>
    <w:rsid w:val="67CD14AC"/>
    <w:rsid w:val="6803D603"/>
    <w:rsid w:val="6804B83C"/>
    <w:rsid w:val="685871D1"/>
    <w:rsid w:val="6881CBA8"/>
    <w:rsid w:val="6886450C"/>
    <w:rsid w:val="68A8BB7D"/>
    <w:rsid w:val="68E01CCA"/>
    <w:rsid w:val="6904D07C"/>
    <w:rsid w:val="6913500E"/>
    <w:rsid w:val="694C34C4"/>
    <w:rsid w:val="6950EC6A"/>
    <w:rsid w:val="6971928C"/>
    <w:rsid w:val="6A399498"/>
    <w:rsid w:val="6A49FE68"/>
    <w:rsid w:val="6A51C3B5"/>
    <w:rsid w:val="6A9E3F8E"/>
    <w:rsid w:val="6AC494BE"/>
    <w:rsid w:val="6B1FD2A6"/>
    <w:rsid w:val="6B6B8239"/>
    <w:rsid w:val="6B7CFC43"/>
    <w:rsid w:val="6B80537D"/>
    <w:rsid w:val="6B90605F"/>
    <w:rsid w:val="6B949A87"/>
    <w:rsid w:val="6B964473"/>
    <w:rsid w:val="6C03EE59"/>
    <w:rsid w:val="6C1662B8"/>
    <w:rsid w:val="6C7210F9"/>
    <w:rsid w:val="6C9C00C9"/>
    <w:rsid w:val="6CEF6F92"/>
    <w:rsid w:val="6D575772"/>
    <w:rsid w:val="6D670F1A"/>
    <w:rsid w:val="6D81361C"/>
    <w:rsid w:val="6D896477"/>
    <w:rsid w:val="6DB602A8"/>
    <w:rsid w:val="6DBCAA63"/>
    <w:rsid w:val="6DC6D8D8"/>
    <w:rsid w:val="6DFA88AD"/>
    <w:rsid w:val="6E5D3C0C"/>
    <w:rsid w:val="6E5D9494"/>
    <w:rsid w:val="6EA02D3E"/>
    <w:rsid w:val="6ECC3121"/>
    <w:rsid w:val="6ECE1806"/>
    <w:rsid w:val="6F16C3F6"/>
    <w:rsid w:val="6F1B2038"/>
    <w:rsid w:val="6F2534D8"/>
    <w:rsid w:val="6F7BCB45"/>
    <w:rsid w:val="6FB64B49"/>
    <w:rsid w:val="6FCBA0DC"/>
    <w:rsid w:val="6FFB68C6"/>
    <w:rsid w:val="701A5DE7"/>
    <w:rsid w:val="702533E3"/>
    <w:rsid w:val="709BBEB7"/>
    <w:rsid w:val="70A1DD27"/>
    <w:rsid w:val="70F3B3AD"/>
    <w:rsid w:val="71077E3A"/>
    <w:rsid w:val="710E39AF"/>
    <w:rsid w:val="71190112"/>
    <w:rsid w:val="716FE866"/>
    <w:rsid w:val="71918FEC"/>
    <w:rsid w:val="71C2ECBB"/>
    <w:rsid w:val="71D929EA"/>
    <w:rsid w:val="721D6286"/>
    <w:rsid w:val="724AF432"/>
    <w:rsid w:val="7280B0B4"/>
    <w:rsid w:val="7283A543"/>
    <w:rsid w:val="7297BCA6"/>
    <w:rsid w:val="72E1551E"/>
    <w:rsid w:val="732AE48B"/>
    <w:rsid w:val="73815F08"/>
    <w:rsid w:val="738C69BE"/>
    <w:rsid w:val="73FF6396"/>
    <w:rsid w:val="74139541"/>
    <w:rsid w:val="7436140B"/>
    <w:rsid w:val="746C8657"/>
    <w:rsid w:val="74E9F9A4"/>
    <w:rsid w:val="75887C3D"/>
    <w:rsid w:val="759344DA"/>
    <w:rsid w:val="762874E7"/>
    <w:rsid w:val="76391941"/>
    <w:rsid w:val="764DEA85"/>
    <w:rsid w:val="76D81126"/>
    <w:rsid w:val="76DCFEBC"/>
    <w:rsid w:val="76E03528"/>
    <w:rsid w:val="7792B2E4"/>
    <w:rsid w:val="77AD5FD0"/>
    <w:rsid w:val="77F01FA1"/>
    <w:rsid w:val="7800D170"/>
    <w:rsid w:val="78539C3E"/>
    <w:rsid w:val="785D5AC4"/>
    <w:rsid w:val="787C0589"/>
    <w:rsid w:val="78A4B0F9"/>
    <w:rsid w:val="78B5F72F"/>
    <w:rsid w:val="78F41F26"/>
    <w:rsid w:val="79000194"/>
    <w:rsid w:val="798FAB35"/>
    <w:rsid w:val="79972BC0"/>
    <w:rsid w:val="79CC15CD"/>
    <w:rsid w:val="7A429C20"/>
    <w:rsid w:val="7A463050"/>
    <w:rsid w:val="7A7BCFEE"/>
    <w:rsid w:val="7A9AE105"/>
    <w:rsid w:val="7AB50320"/>
    <w:rsid w:val="7AEA514D"/>
    <w:rsid w:val="7B8210CC"/>
    <w:rsid w:val="7B9E39EC"/>
    <w:rsid w:val="7BB3A64B"/>
    <w:rsid w:val="7BB8C5B7"/>
    <w:rsid w:val="7C4125F0"/>
    <w:rsid w:val="7CCBBC2F"/>
    <w:rsid w:val="7CFC6C14"/>
    <w:rsid w:val="7D5FAACC"/>
    <w:rsid w:val="7D8E36B5"/>
    <w:rsid w:val="7D9494D9"/>
    <w:rsid w:val="7DC589C4"/>
    <w:rsid w:val="7DD281C7"/>
    <w:rsid w:val="7E3427E9"/>
    <w:rsid w:val="7E3AD816"/>
    <w:rsid w:val="7E40B62C"/>
    <w:rsid w:val="7E5BFC5A"/>
    <w:rsid w:val="7E6F2419"/>
    <w:rsid w:val="7E888A9D"/>
    <w:rsid w:val="7E88A178"/>
    <w:rsid w:val="7EA47486"/>
    <w:rsid w:val="7EEA4C99"/>
    <w:rsid w:val="7F135FC8"/>
    <w:rsid w:val="7F864C31"/>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E9287B51-E390-4E58-89BB-8386776F2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uiPriority w:val="99"/>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9C1806"/>
  </w:style>
  <w:style w:type="character" w:customStyle="1" w:styleId="Bodytext2">
    <w:name w:val="Body text (2)"/>
    <w:basedOn w:val="DefaultParagraphFont"/>
    <w:rsid w:val="00131D60"/>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131D60"/>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1A0D25"/>
    <w:rPr>
      <w:rFonts w:ascii="Arial" w:hAnsi="Arial"/>
      <w:lang w:eastAsia="en-US"/>
    </w:rPr>
  </w:style>
  <w:style w:type="paragraph" w:customStyle="1" w:styleId="Aufzhlung">
    <w:name w:val="Aufzählung"/>
    <w:basedOn w:val="1Einrckung"/>
    <w:link w:val="AufzhlungZchn"/>
    <w:qFormat/>
    <w:rsid w:val="00CB098F"/>
    <w:pPr>
      <w:numPr>
        <w:numId w:val="60"/>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B098F"/>
    <w:rPr>
      <w:rFonts w:ascii="Arial" w:eastAsia="Times New Roman" w:hAnsi="Arial" w:cs="Arial"/>
      <w:szCs w:val="20"/>
      <w:lang w:val="de-DE" w:eastAsia="de-DE"/>
    </w:rPr>
  </w:style>
  <w:style w:type="character" w:styleId="Mention">
    <w:name w:val="Mention"/>
    <w:basedOn w:val="DefaultParagraphFont"/>
    <w:uiPriority w:val="99"/>
    <w:unhideWhenUsed/>
    <w:rsid w:val="00112D4B"/>
    <w:rPr>
      <w:color w:val="2B579A"/>
      <w:shd w:val="clear" w:color="auto" w:fill="E1DFDD"/>
    </w:rPr>
  </w:style>
  <w:style w:type="paragraph" w:customStyle="1" w:styleId="pf0">
    <w:name w:val="pf0"/>
    <w:basedOn w:val="Normal"/>
    <w:rsid w:val="00127CDB"/>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cf01">
    <w:name w:val="cf01"/>
    <w:basedOn w:val="DefaultParagraphFont"/>
    <w:rsid w:val="00127CD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3101">
      <w:bodyDiv w:val="1"/>
      <w:marLeft w:val="0"/>
      <w:marRight w:val="0"/>
      <w:marTop w:val="0"/>
      <w:marBottom w:val="0"/>
      <w:divBdr>
        <w:top w:val="none" w:sz="0" w:space="0" w:color="auto"/>
        <w:left w:val="none" w:sz="0" w:space="0" w:color="auto"/>
        <w:bottom w:val="none" w:sz="0" w:space="0" w:color="auto"/>
        <w:right w:val="none" w:sz="0" w:space="0" w:color="auto"/>
      </w:divBdr>
      <w:divsChild>
        <w:div w:id="595867557">
          <w:marLeft w:val="0"/>
          <w:marRight w:val="0"/>
          <w:marTop w:val="0"/>
          <w:marBottom w:val="0"/>
          <w:divBdr>
            <w:top w:val="none" w:sz="0" w:space="0" w:color="auto"/>
            <w:left w:val="none" w:sz="0" w:space="0" w:color="auto"/>
            <w:bottom w:val="none" w:sz="0" w:space="0" w:color="auto"/>
            <w:right w:val="none" w:sz="0" w:space="0" w:color="auto"/>
          </w:divBdr>
          <w:divsChild>
            <w:div w:id="726564458">
              <w:marLeft w:val="0"/>
              <w:marRight w:val="0"/>
              <w:marTop w:val="0"/>
              <w:marBottom w:val="0"/>
              <w:divBdr>
                <w:top w:val="none" w:sz="0" w:space="0" w:color="auto"/>
                <w:left w:val="none" w:sz="0" w:space="0" w:color="auto"/>
                <w:bottom w:val="none" w:sz="0" w:space="0" w:color="auto"/>
                <w:right w:val="none" w:sz="0" w:space="0" w:color="auto"/>
              </w:divBdr>
            </w:div>
            <w:div w:id="1177229832">
              <w:marLeft w:val="0"/>
              <w:marRight w:val="0"/>
              <w:marTop w:val="0"/>
              <w:marBottom w:val="0"/>
              <w:divBdr>
                <w:top w:val="none" w:sz="0" w:space="0" w:color="auto"/>
                <w:left w:val="none" w:sz="0" w:space="0" w:color="auto"/>
                <w:bottom w:val="none" w:sz="0" w:space="0" w:color="auto"/>
                <w:right w:val="none" w:sz="0" w:space="0" w:color="auto"/>
              </w:divBdr>
            </w:div>
            <w:div w:id="662927318">
              <w:marLeft w:val="0"/>
              <w:marRight w:val="0"/>
              <w:marTop w:val="0"/>
              <w:marBottom w:val="0"/>
              <w:divBdr>
                <w:top w:val="none" w:sz="0" w:space="0" w:color="auto"/>
                <w:left w:val="none" w:sz="0" w:space="0" w:color="auto"/>
                <w:bottom w:val="none" w:sz="0" w:space="0" w:color="auto"/>
                <w:right w:val="none" w:sz="0" w:space="0" w:color="auto"/>
              </w:divBdr>
            </w:div>
            <w:div w:id="100885382">
              <w:marLeft w:val="0"/>
              <w:marRight w:val="0"/>
              <w:marTop w:val="0"/>
              <w:marBottom w:val="0"/>
              <w:divBdr>
                <w:top w:val="none" w:sz="0" w:space="0" w:color="auto"/>
                <w:left w:val="none" w:sz="0" w:space="0" w:color="auto"/>
                <w:bottom w:val="none" w:sz="0" w:space="0" w:color="auto"/>
                <w:right w:val="none" w:sz="0" w:space="0" w:color="auto"/>
              </w:divBdr>
            </w:div>
          </w:divsChild>
        </w:div>
        <w:div w:id="115568109">
          <w:marLeft w:val="0"/>
          <w:marRight w:val="0"/>
          <w:marTop w:val="0"/>
          <w:marBottom w:val="0"/>
          <w:divBdr>
            <w:top w:val="none" w:sz="0" w:space="0" w:color="auto"/>
            <w:left w:val="none" w:sz="0" w:space="0" w:color="auto"/>
            <w:bottom w:val="none" w:sz="0" w:space="0" w:color="auto"/>
            <w:right w:val="none" w:sz="0" w:space="0" w:color="auto"/>
          </w:divBdr>
          <w:divsChild>
            <w:div w:id="1276673345">
              <w:marLeft w:val="0"/>
              <w:marRight w:val="0"/>
              <w:marTop w:val="0"/>
              <w:marBottom w:val="0"/>
              <w:divBdr>
                <w:top w:val="none" w:sz="0" w:space="0" w:color="auto"/>
                <w:left w:val="none" w:sz="0" w:space="0" w:color="auto"/>
                <w:bottom w:val="none" w:sz="0" w:space="0" w:color="auto"/>
                <w:right w:val="none" w:sz="0" w:space="0" w:color="auto"/>
              </w:divBdr>
            </w:div>
            <w:div w:id="1091855211">
              <w:marLeft w:val="0"/>
              <w:marRight w:val="0"/>
              <w:marTop w:val="0"/>
              <w:marBottom w:val="0"/>
              <w:divBdr>
                <w:top w:val="none" w:sz="0" w:space="0" w:color="auto"/>
                <w:left w:val="none" w:sz="0" w:space="0" w:color="auto"/>
                <w:bottom w:val="none" w:sz="0" w:space="0" w:color="auto"/>
                <w:right w:val="none" w:sz="0" w:space="0" w:color="auto"/>
              </w:divBdr>
            </w:div>
            <w:div w:id="550532211">
              <w:marLeft w:val="0"/>
              <w:marRight w:val="0"/>
              <w:marTop w:val="0"/>
              <w:marBottom w:val="0"/>
              <w:divBdr>
                <w:top w:val="none" w:sz="0" w:space="0" w:color="auto"/>
                <w:left w:val="none" w:sz="0" w:space="0" w:color="auto"/>
                <w:bottom w:val="none" w:sz="0" w:space="0" w:color="auto"/>
                <w:right w:val="none" w:sz="0" w:space="0" w:color="auto"/>
              </w:divBdr>
            </w:div>
          </w:divsChild>
        </w:div>
        <w:div w:id="425542800">
          <w:marLeft w:val="0"/>
          <w:marRight w:val="0"/>
          <w:marTop w:val="0"/>
          <w:marBottom w:val="0"/>
          <w:divBdr>
            <w:top w:val="none" w:sz="0" w:space="0" w:color="auto"/>
            <w:left w:val="none" w:sz="0" w:space="0" w:color="auto"/>
            <w:bottom w:val="none" w:sz="0" w:space="0" w:color="auto"/>
            <w:right w:val="none" w:sz="0" w:space="0" w:color="auto"/>
          </w:divBdr>
          <w:divsChild>
            <w:div w:id="866143099">
              <w:marLeft w:val="0"/>
              <w:marRight w:val="0"/>
              <w:marTop w:val="0"/>
              <w:marBottom w:val="0"/>
              <w:divBdr>
                <w:top w:val="none" w:sz="0" w:space="0" w:color="auto"/>
                <w:left w:val="none" w:sz="0" w:space="0" w:color="auto"/>
                <w:bottom w:val="none" w:sz="0" w:space="0" w:color="auto"/>
                <w:right w:val="none" w:sz="0" w:space="0" w:color="auto"/>
              </w:divBdr>
            </w:div>
            <w:div w:id="1099788683">
              <w:marLeft w:val="0"/>
              <w:marRight w:val="0"/>
              <w:marTop w:val="0"/>
              <w:marBottom w:val="0"/>
              <w:divBdr>
                <w:top w:val="none" w:sz="0" w:space="0" w:color="auto"/>
                <w:left w:val="none" w:sz="0" w:space="0" w:color="auto"/>
                <w:bottom w:val="none" w:sz="0" w:space="0" w:color="auto"/>
                <w:right w:val="none" w:sz="0" w:space="0" w:color="auto"/>
              </w:divBdr>
            </w:div>
          </w:divsChild>
        </w:div>
        <w:div w:id="1784886508">
          <w:marLeft w:val="0"/>
          <w:marRight w:val="0"/>
          <w:marTop w:val="0"/>
          <w:marBottom w:val="0"/>
          <w:divBdr>
            <w:top w:val="none" w:sz="0" w:space="0" w:color="auto"/>
            <w:left w:val="none" w:sz="0" w:space="0" w:color="auto"/>
            <w:bottom w:val="none" w:sz="0" w:space="0" w:color="auto"/>
            <w:right w:val="none" w:sz="0" w:space="0" w:color="auto"/>
          </w:divBdr>
          <w:divsChild>
            <w:div w:id="1775130880">
              <w:marLeft w:val="0"/>
              <w:marRight w:val="0"/>
              <w:marTop w:val="0"/>
              <w:marBottom w:val="0"/>
              <w:divBdr>
                <w:top w:val="none" w:sz="0" w:space="0" w:color="auto"/>
                <w:left w:val="none" w:sz="0" w:space="0" w:color="auto"/>
                <w:bottom w:val="none" w:sz="0" w:space="0" w:color="auto"/>
                <w:right w:val="none" w:sz="0" w:space="0" w:color="auto"/>
              </w:divBdr>
            </w:div>
            <w:div w:id="26495475">
              <w:marLeft w:val="0"/>
              <w:marRight w:val="0"/>
              <w:marTop w:val="0"/>
              <w:marBottom w:val="0"/>
              <w:divBdr>
                <w:top w:val="none" w:sz="0" w:space="0" w:color="auto"/>
                <w:left w:val="none" w:sz="0" w:space="0" w:color="auto"/>
                <w:bottom w:val="none" w:sz="0" w:space="0" w:color="auto"/>
                <w:right w:val="none" w:sz="0" w:space="0" w:color="auto"/>
              </w:divBdr>
            </w:div>
            <w:div w:id="58217127">
              <w:marLeft w:val="0"/>
              <w:marRight w:val="0"/>
              <w:marTop w:val="0"/>
              <w:marBottom w:val="0"/>
              <w:divBdr>
                <w:top w:val="none" w:sz="0" w:space="0" w:color="auto"/>
                <w:left w:val="none" w:sz="0" w:space="0" w:color="auto"/>
                <w:bottom w:val="none" w:sz="0" w:space="0" w:color="auto"/>
                <w:right w:val="none" w:sz="0" w:space="0" w:color="auto"/>
              </w:divBdr>
            </w:div>
          </w:divsChild>
        </w:div>
        <w:div w:id="602032890">
          <w:marLeft w:val="0"/>
          <w:marRight w:val="0"/>
          <w:marTop w:val="0"/>
          <w:marBottom w:val="0"/>
          <w:divBdr>
            <w:top w:val="none" w:sz="0" w:space="0" w:color="auto"/>
            <w:left w:val="none" w:sz="0" w:space="0" w:color="auto"/>
            <w:bottom w:val="none" w:sz="0" w:space="0" w:color="auto"/>
            <w:right w:val="none" w:sz="0" w:space="0" w:color="auto"/>
          </w:divBdr>
          <w:divsChild>
            <w:div w:id="1210461044">
              <w:marLeft w:val="0"/>
              <w:marRight w:val="0"/>
              <w:marTop w:val="0"/>
              <w:marBottom w:val="0"/>
              <w:divBdr>
                <w:top w:val="none" w:sz="0" w:space="0" w:color="auto"/>
                <w:left w:val="none" w:sz="0" w:space="0" w:color="auto"/>
                <w:bottom w:val="none" w:sz="0" w:space="0" w:color="auto"/>
                <w:right w:val="none" w:sz="0" w:space="0" w:color="auto"/>
              </w:divBdr>
            </w:div>
            <w:div w:id="208958567">
              <w:marLeft w:val="0"/>
              <w:marRight w:val="0"/>
              <w:marTop w:val="0"/>
              <w:marBottom w:val="0"/>
              <w:divBdr>
                <w:top w:val="none" w:sz="0" w:space="0" w:color="auto"/>
                <w:left w:val="none" w:sz="0" w:space="0" w:color="auto"/>
                <w:bottom w:val="none" w:sz="0" w:space="0" w:color="auto"/>
                <w:right w:val="none" w:sz="0" w:space="0" w:color="auto"/>
              </w:divBdr>
            </w:div>
            <w:div w:id="891356141">
              <w:marLeft w:val="0"/>
              <w:marRight w:val="0"/>
              <w:marTop w:val="0"/>
              <w:marBottom w:val="0"/>
              <w:divBdr>
                <w:top w:val="none" w:sz="0" w:space="0" w:color="auto"/>
                <w:left w:val="none" w:sz="0" w:space="0" w:color="auto"/>
                <w:bottom w:val="none" w:sz="0" w:space="0" w:color="auto"/>
                <w:right w:val="none" w:sz="0" w:space="0" w:color="auto"/>
              </w:divBdr>
            </w:div>
            <w:div w:id="822697372">
              <w:marLeft w:val="0"/>
              <w:marRight w:val="0"/>
              <w:marTop w:val="0"/>
              <w:marBottom w:val="0"/>
              <w:divBdr>
                <w:top w:val="none" w:sz="0" w:space="0" w:color="auto"/>
                <w:left w:val="none" w:sz="0" w:space="0" w:color="auto"/>
                <w:bottom w:val="none" w:sz="0" w:space="0" w:color="auto"/>
                <w:right w:val="none" w:sz="0" w:space="0" w:color="auto"/>
              </w:divBdr>
            </w:div>
            <w:div w:id="1341469455">
              <w:marLeft w:val="0"/>
              <w:marRight w:val="0"/>
              <w:marTop w:val="0"/>
              <w:marBottom w:val="0"/>
              <w:divBdr>
                <w:top w:val="none" w:sz="0" w:space="0" w:color="auto"/>
                <w:left w:val="none" w:sz="0" w:space="0" w:color="auto"/>
                <w:bottom w:val="none" w:sz="0" w:space="0" w:color="auto"/>
                <w:right w:val="none" w:sz="0" w:space="0" w:color="auto"/>
              </w:divBdr>
            </w:div>
            <w:div w:id="1607153058">
              <w:marLeft w:val="0"/>
              <w:marRight w:val="0"/>
              <w:marTop w:val="0"/>
              <w:marBottom w:val="0"/>
              <w:divBdr>
                <w:top w:val="none" w:sz="0" w:space="0" w:color="auto"/>
                <w:left w:val="none" w:sz="0" w:space="0" w:color="auto"/>
                <w:bottom w:val="none" w:sz="0" w:space="0" w:color="auto"/>
                <w:right w:val="none" w:sz="0" w:space="0" w:color="auto"/>
              </w:divBdr>
            </w:div>
          </w:divsChild>
        </w:div>
        <w:div w:id="1983533438">
          <w:marLeft w:val="0"/>
          <w:marRight w:val="0"/>
          <w:marTop w:val="0"/>
          <w:marBottom w:val="0"/>
          <w:divBdr>
            <w:top w:val="none" w:sz="0" w:space="0" w:color="auto"/>
            <w:left w:val="none" w:sz="0" w:space="0" w:color="auto"/>
            <w:bottom w:val="none" w:sz="0" w:space="0" w:color="auto"/>
            <w:right w:val="none" w:sz="0" w:space="0" w:color="auto"/>
          </w:divBdr>
          <w:divsChild>
            <w:div w:id="1980107178">
              <w:marLeft w:val="0"/>
              <w:marRight w:val="0"/>
              <w:marTop w:val="0"/>
              <w:marBottom w:val="0"/>
              <w:divBdr>
                <w:top w:val="none" w:sz="0" w:space="0" w:color="auto"/>
                <w:left w:val="none" w:sz="0" w:space="0" w:color="auto"/>
                <w:bottom w:val="none" w:sz="0" w:space="0" w:color="auto"/>
                <w:right w:val="none" w:sz="0" w:space="0" w:color="auto"/>
              </w:divBdr>
            </w:div>
            <w:div w:id="1059671086">
              <w:marLeft w:val="0"/>
              <w:marRight w:val="0"/>
              <w:marTop w:val="0"/>
              <w:marBottom w:val="0"/>
              <w:divBdr>
                <w:top w:val="none" w:sz="0" w:space="0" w:color="auto"/>
                <w:left w:val="none" w:sz="0" w:space="0" w:color="auto"/>
                <w:bottom w:val="none" w:sz="0" w:space="0" w:color="auto"/>
                <w:right w:val="none" w:sz="0" w:space="0" w:color="auto"/>
              </w:divBdr>
            </w:div>
            <w:div w:id="303463728">
              <w:marLeft w:val="0"/>
              <w:marRight w:val="0"/>
              <w:marTop w:val="0"/>
              <w:marBottom w:val="0"/>
              <w:divBdr>
                <w:top w:val="none" w:sz="0" w:space="0" w:color="auto"/>
                <w:left w:val="none" w:sz="0" w:space="0" w:color="auto"/>
                <w:bottom w:val="none" w:sz="0" w:space="0" w:color="auto"/>
                <w:right w:val="none" w:sz="0" w:space="0" w:color="auto"/>
              </w:divBdr>
            </w:div>
            <w:div w:id="1126974382">
              <w:marLeft w:val="0"/>
              <w:marRight w:val="0"/>
              <w:marTop w:val="0"/>
              <w:marBottom w:val="0"/>
              <w:divBdr>
                <w:top w:val="none" w:sz="0" w:space="0" w:color="auto"/>
                <w:left w:val="none" w:sz="0" w:space="0" w:color="auto"/>
                <w:bottom w:val="none" w:sz="0" w:space="0" w:color="auto"/>
                <w:right w:val="none" w:sz="0" w:space="0" w:color="auto"/>
              </w:divBdr>
            </w:div>
          </w:divsChild>
        </w:div>
        <w:div w:id="8261729">
          <w:marLeft w:val="0"/>
          <w:marRight w:val="0"/>
          <w:marTop w:val="0"/>
          <w:marBottom w:val="0"/>
          <w:divBdr>
            <w:top w:val="none" w:sz="0" w:space="0" w:color="auto"/>
            <w:left w:val="none" w:sz="0" w:space="0" w:color="auto"/>
            <w:bottom w:val="none" w:sz="0" w:space="0" w:color="auto"/>
            <w:right w:val="none" w:sz="0" w:space="0" w:color="auto"/>
          </w:divBdr>
          <w:divsChild>
            <w:div w:id="1822038096">
              <w:marLeft w:val="0"/>
              <w:marRight w:val="0"/>
              <w:marTop w:val="0"/>
              <w:marBottom w:val="0"/>
              <w:divBdr>
                <w:top w:val="none" w:sz="0" w:space="0" w:color="auto"/>
                <w:left w:val="none" w:sz="0" w:space="0" w:color="auto"/>
                <w:bottom w:val="none" w:sz="0" w:space="0" w:color="auto"/>
                <w:right w:val="none" w:sz="0" w:space="0" w:color="auto"/>
              </w:divBdr>
            </w:div>
            <w:div w:id="1274165008">
              <w:marLeft w:val="0"/>
              <w:marRight w:val="0"/>
              <w:marTop w:val="0"/>
              <w:marBottom w:val="0"/>
              <w:divBdr>
                <w:top w:val="none" w:sz="0" w:space="0" w:color="auto"/>
                <w:left w:val="none" w:sz="0" w:space="0" w:color="auto"/>
                <w:bottom w:val="none" w:sz="0" w:space="0" w:color="auto"/>
                <w:right w:val="none" w:sz="0" w:space="0" w:color="auto"/>
              </w:divBdr>
            </w:div>
          </w:divsChild>
        </w:div>
        <w:div w:id="2061584839">
          <w:marLeft w:val="0"/>
          <w:marRight w:val="0"/>
          <w:marTop w:val="0"/>
          <w:marBottom w:val="0"/>
          <w:divBdr>
            <w:top w:val="none" w:sz="0" w:space="0" w:color="auto"/>
            <w:left w:val="none" w:sz="0" w:space="0" w:color="auto"/>
            <w:bottom w:val="none" w:sz="0" w:space="0" w:color="auto"/>
            <w:right w:val="none" w:sz="0" w:space="0" w:color="auto"/>
          </w:divBdr>
          <w:divsChild>
            <w:div w:id="1422409948">
              <w:marLeft w:val="0"/>
              <w:marRight w:val="0"/>
              <w:marTop w:val="0"/>
              <w:marBottom w:val="0"/>
              <w:divBdr>
                <w:top w:val="none" w:sz="0" w:space="0" w:color="auto"/>
                <w:left w:val="none" w:sz="0" w:space="0" w:color="auto"/>
                <w:bottom w:val="none" w:sz="0" w:space="0" w:color="auto"/>
                <w:right w:val="none" w:sz="0" w:space="0" w:color="auto"/>
              </w:divBdr>
            </w:div>
            <w:div w:id="1510755842">
              <w:marLeft w:val="0"/>
              <w:marRight w:val="0"/>
              <w:marTop w:val="0"/>
              <w:marBottom w:val="0"/>
              <w:divBdr>
                <w:top w:val="none" w:sz="0" w:space="0" w:color="auto"/>
                <w:left w:val="none" w:sz="0" w:space="0" w:color="auto"/>
                <w:bottom w:val="none" w:sz="0" w:space="0" w:color="auto"/>
                <w:right w:val="none" w:sz="0" w:space="0" w:color="auto"/>
              </w:divBdr>
            </w:div>
            <w:div w:id="1257716233">
              <w:marLeft w:val="0"/>
              <w:marRight w:val="0"/>
              <w:marTop w:val="0"/>
              <w:marBottom w:val="0"/>
              <w:divBdr>
                <w:top w:val="none" w:sz="0" w:space="0" w:color="auto"/>
                <w:left w:val="none" w:sz="0" w:space="0" w:color="auto"/>
                <w:bottom w:val="none" w:sz="0" w:space="0" w:color="auto"/>
                <w:right w:val="none" w:sz="0" w:space="0" w:color="auto"/>
              </w:divBdr>
            </w:div>
          </w:divsChild>
        </w:div>
        <w:div w:id="1732190704">
          <w:marLeft w:val="0"/>
          <w:marRight w:val="0"/>
          <w:marTop w:val="0"/>
          <w:marBottom w:val="0"/>
          <w:divBdr>
            <w:top w:val="none" w:sz="0" w:space="0" w:color="auto"/>
            <w:left w:val="none" w:sz="0" w:space="0" w:color="auto"/>
            <w:bottom w:val="none" w:sz="0" w:space="0" w:color="auto"/>
            <w:right w:val="none" w:sz="0" w:space="0" w:color="auto"/>
          </w:divBdr>
          <w:divsChild>
            <w:div w:id="1766457347">
              <w:marLeft w:val="0"/>
              <w:marRight w:val="0"/>
              <w:marTop w:val="0"/>
              <w:marBottom w:val="0"/>
              <w:divBdr>
                <w:top w:val="none" w:sz="0" w:space="0" w:color="auto"/>
                <w:left w:val="none" w:sz="0" w:space="0" w:color="auto"/>
                <w:bottom w:val="none" w:sz="0" w:space="0" w:color="auto"/>
                <w:right w:val="none" w:sz="0" w:space="0" w:color="auto"/>
              </w:divBdr>
            </w:div>
            <w:div w:id="2141337518">
              <w:marLeft w:val="0"/>
              <w:marRight w:val="0"/>
              <w:marTop w:val="0"/>
              <w:marBottom w:val="0"/>
              <w:divBdr>
                <w:top w:val="none" w:sz="0" w:space="0" w:color="auto"/>
                <w:left w:val="none" w:sz="0" w:space="0" w:color="auto"/>
                <w:bottom w:val="none" w:sz="0" w:space="0" w:color="auto"/>
                <w:right w:val="none" w:sz="0" w:space="0" w:color="auto"/>
              </w:divBdr>
            </w:div>
            <w:div w:id="965699594">
              <w:marLeft w:val="0"/>
              <w:marRight w:val="0"/>
              <w:marTop w:val="0"/>
              <w:marBottom w:val="0"/>
              <w:divBdr>
                <w:top w:val="none" w:sz="0" w:space="0" w:color="auto"/>
                <w:left w:val="none" w:sz="0" w:space="0" w:color="auto"/>
                <w:bottom w:val="none" w:sz="0" w:space="0" w:color="auto"/>
                <w:right w:val="none" w:sz="0" w:space="0" w:color="auto"/>
              </w:divBdr>
            </w:div>
          </w:divsChild>
        </w:div>
        <w:div w:id="534774328">
          <w:marLeft w:val="0"/>
          <w:marRight w:val="0"/>
          <w:marTop w:val="0"/>
          <w:marBottom w:val="0"/>
          <w:divBdr>
            <w:top w:val="none" w:sz="0" w:space="0" w:color="auto"/>
            <w:left w:val="none" w:sz="0" w:space="0" w:color="auto"/>
            <w:bottom w:val="none" w:sz="0" w:space="0" w:color="auto"/>
            <w:right w:val="none" w:sz="0" w:space="0" w:color="auto"/>
          </w:divBdr>
          <w:divsChild>
            <w:div w:id="72708407">
              <w:marLeft w:val="0"/>
              <w:marRight w:val="0"/>
              <w:marTop w:val="0"/>
              <w:marBottom w:val="0"/>
              <w:divBdr>
                <w:top w:val="none" w:sz="0" w:space="0" w:color="auto"/>
                <w:left w:val="none" w:sz="0" w:space="0" w:color="auto"/>
                <w:bottom w:val="none" w:sz="0" w:space="0" w:color="auto"/>
                <w:right w:val="none" w:sz="0" w:space="0" w:color="auto"/>
              </w:divBdr>
            </w:div>
            <w:div w:id="2139252719">
              <w:marLeft w:val="0"/>
              <w:marRight w:val="0"/>
              <w:marTop w:val="0"/>
              <w:marBottom w:val="0"/>
              <w:divBdr>
                <w:top w:val="none" w:sz="0" w:space="0" w:color="auto"/>
                <w:left w:val="none" w:sz="0" w:space="0" w:color="auto"/>
                <w:bottom w:val="none" w:sz="0" w:space="0" w:color="auto"/>
                <w:right w:val="none" w:sz="0" w:space="0" w:color="auto"/>
              </w:divBdr>
            </w:div>
            <w:div w:id="1504201500">
              <w:marLeft w:val="0"/>
              <w:marRight w:val="0"/>
              <w:marTop w:val="0"/>
              <w:marBottom w:val="0"/>
              <w:divBdr>
                <w:top w:val="none" w:sz="0" w:space="0" w:color="auto"/>
                <w:left w:val="none" w:sz="0" w:space="0" w:color="auto"/>
                <w:bottom w:val="none" w:sz="0" w:space="0" w:color="auto"/>
                <w:right w:val="none" w:sz="0" w:space="0" w:color="auto"/>
              </w:divBdr>
            </w:div>
            <w:div w:id="290870701">
              <w:marLeft w:val="0"/>
              <w:marRight w:val="0"/>
              <w:marTop w:val="0"/>
              <w:marBottom w:val="0"/>
              <w:divBdr>
                <w:top w:val="none" w:sz="0" w:space="0" w:color="auto"/>
                <w:left w:val="none" w:sz="0" w:space="0" w:color="auto"/>
                <w:bottom w:val="none" w:sz="0" w:space="0" w:color="auto"/>
                <w:right w:val="none" w:sz="0" w:space="0" w:color="auto"/>
              </w:divBdr>
            </w:div>
            <w:div w:id="16660718">
              <w:marLeft w:val="0"/>
              <w:marRight w:val="0"/>
              <w:marTop w:val="0"/>
              <w:marBottom w:val="0"/>
              <w:divBdr>
                <w:top w:val="none" w:sz="0" w:space="0" w:color="auto"/>
                <w:left w:val="none" w:sz="0" w:space="0" w:color="auto"/>
                <w:bottom w:val="none" w:sz="0" w:space="0" w:color="auto"/>
                <w:right w:val="none" w:sz="0" w:space="0" w:color="auto"/>
              </w:divBdr>
            </w:div>
          </w:divsChild>
        </w:div>
        <w:div w:id="2117366055">
          <w:marLeft w:val="0"/>
          <w:marRight w:val="0"/>
          <w:marTop w:val="0"/>
          <w:marBottom w:val="0"/>
          <w:divBdr>
            <w:top w:val="none" w:sz="0" w:space="0" w:color="auto"/>
            <w:left w:val="none" w:sz="0" w:space="0" w:color="auto"/>
            <w:bottom w:val="none" w:sz="0" w:space="0" w:color="auto"/>
            <w:right w:val="none" w:sz="0" w:space="0" w:color="auto"/>
          </w:divBdr>
          <w:divsChild>
            <w:div w:id="534932477">
              <w:marLeft w:val="0"/>
              <w:marRight w:val="0"/>
              <w:marTop w:val="0"/>
              <w:marBottom w:val="0"/>
              <w:divBdr>
                <w:top w:val="none" w:sz="0" w:space="0" w:color="auto"/>
                <w:left w:val="none" w:sz="0" w:space="0" w:color="auto"/>
                <w:bottom w:val="none" w:sz="0" w:space="0" w:color="auto"/>
                <w:right w:val="none" w:sz="0" w:space="0" w:color="auto"/>
              </w:divBdr>
            </w:div>
            <w:div w:id="5151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26170">
      <w:bodyDiv w:val="1"/>
      <w:marLeft w:val="0"/>
      <w:marRight w:val="0"/>
      <w:marTop w:val="0"/>
      <w:marBottom w:val="0"/>
      <w:divBdr>
        <w:top w:val="none" w:sz="0" w:space="0" w:color="auto"/>
        <w:left w:val="none" w:sz="0" w:space="0" w:color="auto"/>
        <w:bottom w:val="none" w:sz="0" w:space="0" w:color="auto"/>
        <w:right w:val="none" w:sz="0" w:space="0" w:color="auto"/>
      </w:divBdr>
    </w:div>
    <w:div w:id="535046518">
      <w:bodyDiv w:val="1"/>
      <w:marLeft w:val="0"/>
      <w:marRight w:val="0"/>
      <w:marTop w:val="0"/>
      <w:marBottom w:val="0"/>
      <w:divBdr>
        <w:top w:val="none" w:sz="0" w:space="0" w:color="auto"/>
        <w:left w:val="none" w:sz="0" w:space="0" w:color="auto"/>
        <w:bottom w:val="none" w:sz="0" w:space="0" w:color="auto"/>
        <w:right w:val="none" w:sz="0" w:space="0" w:color="auto"/>
      </w:divBdr>
      <w:divsChild>
        <w:div w:id="1081829914">
          <w:marLeft w:val="0"/>
          <w:marRight w:val="0"/>
          <w:marTop w:val="0"/>
          <w:marBottom w:val="0"/>
          <w:divBdr>
            <w:top w:val="none" w:sz="0" w:space="0" w:color="auto"/>
            <w:left w:val="none" w:sz="0" w:space="0" w:color="auto"/>
            <w:bottom w:val="none" w:sz="0" w:space="0" w:color="auto"/>
            <w:right w:val="none" w:sz="0" w:space="0" w:color="auto"/>
          </w:divBdr>
          <w:divsChild>
            <w:div w:id="1342657217">
              <w:marLeft w:val="0"/>
              <w:marRight w:val="0"/>
              <w:marTop w:val="0"/>
              <w:marBottom w:val="0"/>
              <w:divBdr>
                <w:top w:val="none" w:sz="0" w:space="0" w:color="auto"/>
                <w:left w:val="none" w:sz="0" w:space="0" w:color="auto"/>
                <w:bottom w:val="none" w:sz="0" w:space="0" w:color="auto"/>
                <w:right w:val="none" w:sz="0" w:space="0" w:color="auto"/>
              </w:divBdr>
            </w:div>
            <w:div w:id="1319728278">
              <w:marLeft w:val="0"/>
              <w:marRight w:val="0"/>
              <w:marTop w:val="0"/>
              <w:marBottom w:val="0"/>
              <w:divBdr>
                <w:top w:val="none" w:sz="0" w:space="0" w:color="auto"/>
                <w:left w:val="none" w:sz="0" w:space="0" w:color="auto"/>
                <w:bottom w:val="none" w:sz="0" w:space="0" w:color="auto"/>
                <w:right w:val="none" w:sz="0" w:space="0" w:color="auto"/>
              </w:divBdr>
            </w:div>
            <w:div w:id="1164857288">
              <w:marLeft w:val="0"/>
              <w:marRight w:val="0"/>
              <w:marTop w:val="0"/>
              <w:marBottom w:val="0"/>
              <w:divBdr>
                <w:top w:val="none" w:sz="0" w:space="0" w:color="auto"/>
                <w:left w:val="none" w:sz="0" w:space="0" w:color="auto"/>
                <w:bottom w:val="none" w:sz="0" w:space="0" w:color="auto"/>
                <w:right w:val="none" w:sz="0" w:space="0" w:color="auto"/>
              </w:divBdr>
            </w:div>
            <w:div w:id="1102651492">
              <w:marLeft w:val="0"/>
              <w:marRight w:val="0"/>
              <w:marTop w:val="0"/>
              <w:marBottom w:val="0"/>
              <w:divBdr>
                <w:top w:val="none" w:sz="0" w:space="0" w:color="auto"/>
                <w:left w:val="none" w:sz="0" w:space="0" w:color="auto"/>
                <w:bottom w:val="none" w:sz="0" w:space="0" w:color="auto"/>
                <w:right w:val="none" w:sz="0" w:space="0" w:color="auto"/>
              </w:divBdr>
            </w:div>
          </w:divsChild>
        </w:div>
        <w:div w:id="67506530">
          <w:marLeft w:val="0"/>
          <w:marRight w:val="0"/>
          <w:marTop w:val="0"/>
          <w:marBottom w:val="0"/>
          <w:divBdr>
            <w:top w:val="none" w:sz="0" w:space="0" w:color="auto"/>
            <w:left w:val="none" w:sz="0" w:space="0" w:color="auto"/>
            <w:bottom w:val="none" w:sz="0" w:space="0" w:color="auto"/>
            <w:right w:val="none" w:sz="0" w:space="0" w:color="auto"/>
          </w:divBdr>
          <w:divsChild>
            <w:div w:id="500394610">
              <w:marLeft w:val="0"/>
              <w:marRight w:val="0"/>
              <w:marTop w:val="0"/>
              <w:marBottom w:val="0"/>
              <w:divBdr>
                <w:top w:val="none" w:sz="0" w:space="0" w:color="auto"/>
                <w:left w:val="none" w:sz="0" w:space="0" w:color="auto"/>
                <w:bottom w:val="none" w:sz="0" w:space="0" w:color="auto"/>
                <w:right w:val="none" w:sz="0" w:space="0" w:color="auto"/>
              </w:divBdr>
            </w:div>
            <w:div w:id="1256285255">
              <w:marLeft w:val="0"/>
              <w:marRight w:val="0"/>
              <w:marTop w:val="0"/>
              <w:marBottom w:val="0"/>
              <w:divBdr>
                <w:top w:val="none" w:sz="0" w:space="0" w:color="auto"/>
                <w:left w:val="none" w:sz="0" w:space="0" w:color="auto"/>
                <w:bottom w:val="none" w:sz="0" w:space="0" w:color="auto"/>
                <w:right w:val="none" w:sz="0" w:space="0" w:color="auto"/>
              </w:divBdr>
            </w:div>
            <w:div w:id="721975902">
              <w:marLeft w:val="0"/>
              <w:marRight w:val="0"/>
              <w:marTop w:val="0"/>
              <w:marBottom w:val="0"/>
              <w:divBdr>
                <w:top w:val="none" w:sz="0" w:space="0" w:color="auto"/>
                <w:left w:val="none" w:sz="0" w:space="0" w:color="auto"/>
                <w:bottom w:val="none" w:sz="0" w:space="0" w:color="auto"/>
                <w:right w:val="none" w:sz="0" w:space="0" w:color="auto"/>
              </w:divBdr>
            </w:div>
          </w:divsChild>
        </w:div>
        <w:div w:id="168062202">
          <w:marLeft w:val="0"/>
          <w:marRight w:val="0"/>
          <w:marTop w:val="0"/>
          <w:marBottom w:val="0"/>
          <w:divBdr>
            <w:top w:val="none" w:sz="0" w:space="0" w:color="auto"/>
            <w:left w:val="none" w:sz="0" w:space="0" w:color="auto"/>
            <w:bottom w:val="none" w:sz="0" w:space="0" w:color="auto"/>
            <w:right w:val="none" w:sz="0" w:space="0" w:color="auto"/>
          </w:divBdr>
          <w:divsChild>
            <w:div w:id="1548419456">
              <w:marLeft w:val="0"/>
              <w:marRight w:val="0"/>
              <w:marTop w:val="0"/>
              <w:marBottom w:val="0"/>
              <w:divBdr>
                <w:top w:val="none" w:sz="0" w:space="0" w:color="auto"/>
                <w:left w:val="none" w:sz="0" w:space="0" w:color="auto"/>
                <w:bottom w:val="none" w:sz="0" w:space="0" w:color="auto"/>
                <w:right w:val="none" w:sz="0" w:space="0" w:color="auto"/>
              </w:divBdr>
            </w:div>
            <w:div w:id="232009558">
              <w:marLeft w:val="0"/>
              <w:marRight w:val="0"/>
              <w:marTop w:val="0"/>
              <w:marBottom w:val="0"/>
              <w:divBdr>
                <w:top w:val="none" w:sz="0" w:space="0" w:color="auto"/>
                <w:left w:val="none" w:sz="0" w:space="0" w:color="auto"/>
                <w:bottom w:val="none" w:sz="0" w:space="0" w:color="auto"/>
                <w:right w:val="none" w:sz="0" w:space="0" w:color="auto"/>
              </w:divBdr>
            </w:div>
          </w:divsChild>
        </w:div>
        <w:div w:id="236482491">
          <w:marLeft w:val="0"/>
          <w:marRight w:val="0"/>
          <w:marTop w:val="0"/>
          <w:marBottom w:val="0"/>
          <w:divBdr>
            <w:top w:val="none" w:sz="0" w:space="0" w:color="auto"/>
            <w:left w:val="none" w:sz="0" w:space="0" w:color="auto"/>
            <w:bottom w:val="none" w:sz="0" w:space="0" w:color="auto"/>
            <w:right w:val="none" w:sz="0" w:space="0" w:color="auto"/>
          </w:divBdr>
          <w:divsChild>
            <w:div w:id="1672294530">
              <w:marLeft w:val="0"/>
              <w:marRight w:val="0"/>
              <w:marTop w:val="0"/>
              <w:marBottom w:val="0"/>
              <w:divBdr>
                <w:top w:val="none" w:sz="0" w:space="0" w:color="auto"/>
                <w:left w:val="none" w:sz="0" w:space="0" w:color="auto"/>
                <w:bottom w:val="none" w:sz="0" w:space="0" w:color="auto"/>
                <w:right w:val="none" w:sz="0" w:space="0" w:color="auto"/>
              </w:divBdr>
            </w:div>
            <w:div w:id="1971354015">
              <w:marLeft w:val="0"/>
              <w:marRight w:val="0"/>
              <w:marTop w:val="0"/>
              <w:marBottom w:val="0"/>
              <w:divBdr>
                <w:top w:val="none" w:sz="0" w:space="0" w:color="auto"/>
                <w:left w:val="none" w:sz="0" w:space="0" w:color="auto"/>
                <w:bottom w:val="none" w:sz="0" w:space="0" w:color="auto"/>
                <w:right w:val="none" w:sz="0" w:space="0" w:color="auto"/>
              </w:divBdr>
            </w:div>
            <w:div w:id="1848253375">
              <w:marLeft w:val="0"/>
              <w:marRight w:val="0"/>
              <w:marTop w:val="0"/>
              <w:marBottom w:val="0"/>
              <w:divBdr>
                <w:top w:val="none" w:sz="0" w:space="0" w:color="auto"/>
                <w:left w:val="none" w:sz="0" w:space="0" w:color="auto"/>
                <w:bottom w:val="none" w:sz="0" w:space="0" w:color="auto"/>
                <w:right w:val="none" w:sz="0" w:space="0" w:color="auto"/>
              </w:divBdr>
            </w:div>
          </w:divsChild>
        </w:div>
        <w:div w:id="179398001">
          <w:marLeft w:val="0"/>
          <w:marRight w:val="0"/>
          <w:marTop w:val="0"/>
          <w:marBottom w:val="0"/>
          <w:divBdr>
            <w:top w:val="none" w:sz="0" w:space="0" w:color="auto"/>
            <w:left w:val="none" w:sz="0" w:space="0" w:color="auto"/>
            <w:bottom w:val="none" w:sz="0" w:space="0" w:color="auto"/>
            <w:right w:val="none" w:sz="0" w:space="0" w:color="auto"/>
          </w:divBdr>
          <w:divsChild>
            <w:div w:id="292952818">
              <w:marLeft w:val="0"/>
              <w:marRight w:val="0"/>
              <w:marTop w:val="0"/>
              <w:marBottom w:val="0"/>
              <w:divBdr>
                <w:top w:val="none" w:sz="0" w:space="0" w:color="auto"/>
                <w:left w:val="none" w:sz="0" w:space="0" w:color="auto"/>
                <w:bottom w:val="none" w:sz="0" w:space="0" w:color="auto"/>
                <w:right w:val="none" w:sz="0" w:space="0" w:color="auto"/>
              </w:divBdr>
            </w:div>
            <w:div w:id="1121264312">
              <w:marLeft w:val="0"/>
              <w:marRight w:val="0"/>
              <w:marTop w:val="0"/>
              <w:marBottom w:val="0"/>
              <w:divBdr>
                <w:top w:val="none" w:sz="0" w:space="0" w:color="auto"/>
                <w:left w:val="none" w:sz="0" w:space="0" w:color="auto"/>
                <w:bottom w:val="none" w:sz="0" w:space="0" w:color="auto"/>
                <w:right w:val="none" w:sz="0" w:space="0" w:color="auto"/>
              </w:divBdr>
            </w:div>
            <w:div w:id="33504200">
              <w:marLeft w:val="0"/>
              <w:marRight w:val="0"/>
              <w:marTop w:val="0"/>
              <w:marBottom w:val="0"/>
              <w:divBdr>
                <w:top w:val="none" w:sz="0" w:space="0" w:color="auto"/>
                <w:left w:val="none" w:sz="0" w:space="0" w:color="auto"/>
                <w:bottom w:val="none" w:sz="0" w:space="0" w:color="auto"/>
                <w:right w:val="none" w:sz="0" w:space="0" w:color="auto"/>
              </w:divBdr>
            </w:div>
            <w:div w:id="143013629">
              <w:marLeft w:val="0"/>
              <w:marRight w:val="0"/>
              <w:marTop w:val="0"/>
              <w:marBottom w:val="0"/>
              <w:divBdr>
                <w:top w:val="none" w:sz="0" w:space="0" w:color="auto"/>
                <w:left w:val="none" w:sz="0" w:space="0" w:color="auto"/>
                <w:bottom w:val="none" w:sz="0" w:space="0" w:color="auto"/>
                <w:right w:val="none" w:sz="0" w:space="0" w:color="auto"/>
              </w:divBdr>
            </w:div>
            <w:div w:id="531457679">
              <w:marLeft w:val="0"/>
              <w:marRight w:val="0"/>
              <w:marTop w:val="0"/>
              <w:marBottom w:val="0"/>
              <w:divBdr>
                <w:top w:val="none" w:sz="0" w:space="0" w:color="auto"/>
                <w:left w:val="none" w:sz="0" w:space="0" w:color="auto"/>
                <w:bottom w:val="none" w:sz="0" w:space="0" w:color="auto"/>
                <w:right w:val="none" w:sz="0" w:space="0" w:color="auto"/>
              </w:divBdr>
            </w:div>
            <w:div w:id="662859817">
              <w:marLeft w:val="0"/>
              <w:marRight w:val="0"/>
              <w:marTop w:val="0"/>
              <w:marBottom w:val="0"/>
              <w:divBdr>
                <w:top w:val="none" w:sz="0" w:space="0" w:color="auto"/>
                <w:left w:val="none" w:sz="0" w:space="0" w:color="auto"/>
                <w:bottom w:val="none" w:sz="0" w:space="0" w:color="auto"/>
                <w:right w:val="none" w:sz="0" w:space="0" w:color="auto"/>
              </w:divBdr>
            </w:div>
          </w:divsChild>
        </w:div>
        <w:div w:id="512303203">
          <w:marLeft w:val="0"/>
          <w:marRight w:val="0"/>
          <w:marTop w:val="0"/>
          <w:marBottom w:val="0"/>
          <w:divBdr>
            <w:top w:val="none" w:sz="0" w:space="0" w:color="auto"/>
            <w:left w:val="none" w:sz="0" w:space="0" w:color="auto"/>
            <w:bottom w:val="none" w:sz="0" w:space="0" w:color="auto"/>
            <w:right w:val="none" w:sz="0" w:space="0" w:color="auto"/>
          </w:divBdr>
          <w:divsChild>
            <w:div w:id="1113477762">
              <w:marLeft w:val="0"/>
              <w:marRight w:val="0"/>
              <w:marTop w:val="0"/>
              <w:marBottom w:val="0"/>
              <w:divBdr>
                <w:top w:val="none" w:sz="0" w:space="0" w:color="auto"/>
                <w:left w:val="none" w:sz="0" w:space="0" w:color="auto"/>
                <w:bottom w:val="none" w:sz="0" w:space="0" w:color="auto"/>
                <w:right w:val="none" w:sz="0" w:space="0" w:color="auto"/>
              </w:divBdr>
            </w:div>
            <w:div w:id="2012945829">
              <w:marLeft w:val="0"/>
              <w:marRight w:val="0"/>
              <w:marTop w:val="0"/>
              <w:marBottom w:val="0"/>
              <w:divBdr>
                <w:top w:val="none" w:sz="0" w:space="0" w:color="auto"/>
                <w:left w:val="none" w:sz="0" w:space="0" w:color="auto"/>
                <w:bottom w:val="none" w:sz="0" w:space="0" w:color="auto"/>
                <w:right w:val="none" w:sz="0" w:space="0" w:color="auto"/>
              </w:divBdr>
            </w:div>
            <w:div w:id="1087995471">
              <w:marLeft w:val="0"/>
              <w:marRight w:val="0"/>
              <w:marTop w:val="0"/>
              <w:marBottom w:val="0"/>
              <w:divBdr>
                <w:top w:val="none" w:sz="0" w:space="0" w:color="auto"/>
                <w:left w:val="none" w:sz="0" w:space="0" w:color="auto"/>
                <w:bottom w:val="none" w:sz="0" w:space="0" w:color="auto"/>
                <w:right w:val="none" w:sz="0" w:space="0" w:color="auto"/>
              </w:divBdr>
            </w:div>
            <w:div w:id="1189491112">
              <w:marLeft w:val="0"/>
              <w:marRight w:val="0"/>
              <w:marTop w:val="0"/>
              <w:marBottom w:val="0"/>
              <w:divBdr>
                <w:top w:val="none" w:sz="0" w:space="0" w:color="auto"/>
                <w:left w:val="none" w:sz="0" w:space="0" w:color="auto"/>
                <w:bottom w:val="none" w:sz="0" w:space="0" w:color="auto"/>
                <w:right w:val="none" w:sz="0" w:space="0" w:color="auto"/>
              </w:divBdr>
            </w:div>
          </w:divsChild>
        </w:div>
        <w:div w:id="1084032184">
          <w:marLeft w:val="0"/>
          <w:marRight w:val="0"/>
          <w:marTop w:val="0"/>
          <w:marBottom w:val="0"/>
          <w:divBdr>
            <w:top w:val="none" w:sz="0" w:space="0" w:color="auto"/>
            <w:left w:val="none" w:sz="0" w:space="0" w:color="auto"/>
            <w:bottom w:val="none" w:sz="0" w:space="0" w:color="auto"/>
            <w:right w:val="none" w:sz="0" w:space="0" w:color="auto"/>
          </w:divBdr>
          <w:divsChild>
            <w:div w:id="297682648">
              <w:marLeft w:val="0"/>
              <w:marRight w:val="0"/>
              <w:marTop w:val="0"/>
              <w:marBottom w:val="0"/>
              <w:divBdr>
                <w:top w:val="none" w:sz="0" w:space="0" w:color="auto"/>
                <w:left w:val="none" w:sz="0" w:space="0" w:color="auto"/>
                <w:bottom w:val="none" w:sz="0" w:space="0" w:color="auto"/>
                <w:right w:val="none" w:sz="0" w:space="0" w:color="auto"/>
              </w:divBdr>
            </w:div>
            <w:div w:id="2021857744">
              <w:marLeft w:val="0"/>
              <w:marRight w:val="0"/>
              <w:marTop w:val="0"/>
              <w:marBottom w:val="0"/>
              <w:divBdr>
                <w:top w:val="none" w:sz="0" w:space="0" w:color="auto"/>
                <w:left w:val="none" w:sz="0" w:space="0" w:color="auto"/>
                <w:bottom w:val="none" w:sz="0" w:space="0" w:color="auto"/>
                <w:right w:val="none" w:sz="0" w:space="0" w:color="auto"/>
              </w:divBdr>
            </w:div>
          </w:divsChild>
        </w:div>
        <w:div w:id="1990285255">
          <w:marLeft w:val="0"/>
          <w:marRight w:val="0"/>
          <w:marTop w:val="0"/>
          <w:marBottom w:val="0"/>
          <w:divBdr>
            <w:top w:val="none" w:sz="0" w:space="0" w:color="auto"/>
            <w:left w:val="none" w:sz="0" w:space="0" w:color="auto"/>
            <w:bottom w:val="none" w:sz="0" w:space="0" w:color="auto"/>
            <w:right w:val="none" w:sz="0" w:space="0" w:color="auto"/>
          </w:divBdr>
          <w:divsChild>
            <w:div w:id="333341014">
              <w:marLeft w:val="0"/>
              <w:marRight w:val="0"/>
              <w:marTop w:val="0"/>
              <w:marBottom w:val="0"/>
              <w:divBdr>
                <w:top w:val="none" w:sz="0" w:space="0" w:color="auto"/>
                <w:left w:val="none" w:sz="0" w:space="0" w:color="auto"/>
                <w:bottom w:val="none" w:sz="0" w:space="0" w:color="auto"/>
                <w:right w:val="none" w:sz="0" w:space="0" w:color="auto"/>
              </w:divBdr>
            </w:div>
            <w:div w:id="1454009713">
              <w:marLeft w:val="0"/>
              <w:marRight w:val="0"/>
              <w:marTop w:val="0"/>
              <w:marBottom w:val="0"/>
              <w:divBdr>
                <w:top w:val="none" w:sz="0" w:space="0" w:color="auto"/>
                <w:left w:val="none" w:sz="0" w:space="0" w:color="auto"/>
                <w:bottom w:val="none" w:sz="0" w:space="0" w:color="auto"/>
                <w:right w:val="none" w:sz="0" w:space="0" w:color="auto"/>
              </w:divBdr>
            </w:div>
            <w:div w:id="824050825">
              <w:marLeft w:val="0"/>
              <w:marRight w:val="0"/>
              <w:marTop w:val="0"/>
              <w:marBottom w:val="0"/>
              <w:divBdr>
                <w:top w:val="none" w:sz="0" w:space="0" w:color="auto"/>
                <w:left w:val="none" w:sz="0" w:space="0" w:color="auto"/>
                <w:bottom w:val="none" w:sz="0" w:space="0" w:color="auto"/>
                <w:right w:val="none" w:sz="0" w:space="0" w:color="auto"/>
              </w:divBdr>
            </w:div>
          </w:divsChild>
        </w:div>
        <w:div w:id="1885872689">
          <w:marLeft w:val="0"/>
          <w:marRight w:val="0"/>
          <w:marTop w:val="0"/>
          <w:marBottom w:val="0"/>
          <w:divBdr>
            <w:top w:val="none" w:sz="0" w:space="0" w:color="auto"/>
            <w:left w:val="none" w:sz="0" w:space="0" w:color="auto"/>
            <w:bottom w:val="none" w:sz="0" w:space="0" w:color="auto"/>
            <w:right w:val="none" w:sz="0" w:space="0" w:color="auto"/>
          </w:divBdr>
          <w:divsChild>
            <w:div w:id="535846791">
              <w:marLeft w:val="0"/>
              <w:marRight w:val="0"/>
              <w:marTop w:val="0"/>
              <w:marBottom w:val="0"/>
              <w:divBdr>
                <w:top w:val="none" w:sz="0" w:space="0" w:color="auto"/>
                <w:left w:val="none" w:sz="0" w:space="0" w:color="auto"/>
                <w:bottom w:val="none" w:sz="0" w:space="0" w:color="auto"/>
                <w:right w:val="none" w:sz="0" w:space="0" w:color="auto"/>
              </w:divBdr>
            </w:div>
            <w:div w:id="1905409394">
              <w:marLeft w:val="0"/>
              <w:marRight w:val="0"/>
              <w:marTop w:val="0"/>
              <w:marBottom w:val="0"/>
              <w:divBdr>
                <w:top w:val="none" w:sz="0" w:space="0" w:color="auto"/>
                <w:left w:val="none" w:sz="0" w:space="0" w:color="auto"/>
                <w:bottom w:val="none" w:sz="0" w:space="0" w:color="auto"/>
                <w:right w:val="none" w:sz="0" w:space="0" w:color="auto"/>
              </w:divBdr>
            </w:div>
            <w:div w:id="1771658613">
              <w:marLeft w:val="0"/>
              <w:marRight w:val="0"/>
              <w:marTop w:val="0"/>
              <w:marBottom w:val="0"/>
              <w:divBdr>
                <w:top w:val="none" w:sz="0" w:space="0" w:color="auto"/>
                <w:left w:val="none" w:sz="0" w:space="0" w:color="auto"/>
                <w:bottom w:val="none" w:sz="0" w:space="0" w:color="auto"/>
                <w:right w:val="none" w:sz="0" w:space="0" w:color="auto"/>
              </w:divBdr>
            </w:div>
          </w:divsChild>
        </w:div>
        <w:div w:id="2092466070">
          <w:marLeft w:val="0"/>
          <w:marRight w:val="0"/>
          <w:marTop w:val="0"/>
          <w:marBottom w:val="0"/>
          <w:divBdr>
            <w:top w:val="none" w:sz="0" w:space="0" w:color="auto"/>
            <w:left w:val="none" w:sz="0" w:space="0" w:color="auto"/>
            <w:bottom w:val="none" w:sz="0" w:space="0" w:color="auto"/>
            <w:right w:val="none" w:sz="0" w:space="0" w:color="auto"/>
          </w:divBdr>
          <w:divsChild>
            <w:div w:id="1026061822">
              <w:marLeft w:val="0"/>
              <w:marRight w:val="0"/>
              <w:marTop w:val="0"/>
              <w:marBottom w:val="0"/>
              <w:divBdr>
                <w:top w:val="none" w:sz="0" w:space="0" w:color="auto"/>
                <w:left w:val="none" w:sz="0" w:space="0" w:color="auto"/>
                <w:bottom w:val="none" w:sz="0" w:space="0" w:color="auto"/>
                <w:right w:val="none" w:sz="0" w:space="0" w:color="auto"/>
              </w:divBdr>
            </w:div>
            <w:div w:id="1289974547">
              <w:marLeft w:val="0"/>
              <w:marRight w:val="0"/>
              <w:marTop w:val="0"/>
              <w:marBottom w:val="0"/>
              <w:divBdr>
                <w:top w:val="none" w:sz="0" w:space="0" w:color="auto"/>
                <w:left w:val="none" w:sz="0" w:space="0" w:color="auto"/>
                <w:bottom w:val="none" w:sz="0" w:space="0" w:color="auto"/>
                <w:right w:val="none" w:sz="0" w:space="0" w:color="auto"/>
              </w:divBdr>
            </w:div>
            <w:div w:id="1289312191">
              <w:marLeft w:val="0"/>
              <w:marRight w:val="0"/>
              <w:marTop w:val="0"/>
              <w:marBottom w:val="0"/>
              <w:divBdr>
                <w:top w:val="none" w:sz="0" w:space="0" w:color="auto"/>
                <w:left w:val="none" w:sz="0" w:space="0" w:color="auto"/>
                <w:bottom w:val="none" w:sz="0" w:space="0" w:color="auto"/>
                <w:right w:val="none" w:sz="0" w:space="0" w:color="auto"/>
              </w:divBdr>
            </w:div>
            <w:div w:id="1401050924">
              <w:marLeft w:val="0"/>
              <w:marRight w:val="0"/>
              <w:marTop w:val="0"/>
              <w:marBottom w:val="0"/>
              <w:divBdr>
                <w:top w:val="none" w:sz="0" w:space="0" w:color="auto"/>
                <w:left w:val="none" w:sz="0" w:space="0" w:color="auto"/>
                <w:bottom w:val="none" w:sz="0" w:space="0" w:color="auto"/>
                <w:right w:val="none" w:sz="0" w:space="0" w:color="auto"/>
              </w:divBdr>
            </w:div>
            <w:div w:id="1447232706">
              <w:marLeft w:val="0"/>
              <w:marRight w:val="0"/>
              <w:marTop w:val="0"/>
              <w:marBottom w:val="0"/>
              <w:divBdr>
                <w:top w:val="none" w:sz="0" w:space="0" w:color="auto"/>
                <w:left w:val="none" w:sz="0" w:space="0" w:color="auto"/>
                <w:bottom w:val="none" w:sz="0" w:space="0" w:color="auto"/>
                <w:right w:val="none" w:sz="0" w:space="0" w:color="auto"/>
              </w:divBdr>
            </w:div>
          </w:divsChild>
        </w:div>
        <w:div w:id="98069640">
          <w:marLeft w:val="0"/>
          <w:marRight w:val="0"/>
          <w:marTop w:val="0"/>
          <w:marBottom w:val="0"/>
          <w:divBdr>
            <w:top w:val="none" w:sz="0" w:space="0" w:color="auto"/>
            <w:left w:val="none" w:sz="0" w:space="0" w:color="auto"/>
            <w:bottom w:val="none" w:sz="0" w:space="0" w:color="auto"/>
            <w:right w:val="none" w:sz="0" w:space="0" w:color="auto"/>
          </w:divBdr>
          <w:divsChild>
            <w:div w:id="1049182275">
              <w:marLeft w:val="0"/>
              <w:marRight w:val="0"/>
              <w:marTop w:val="0"/>
              <w:marBottom w:val="0"/>
              <w:divBdr>
                <w:top w:val="none" w:sz="0" w:space="0" w:color="auto"/>
                <w:left w:val="none" w:sz="0" w:space="0" w:color="auto"/>
                <w:bottom w:val="none" w:sz="0" w:space="0" w:color="auto"/>
                <w:right w:val="none" w:sz="0" w:space="0" w:color="auto"/>
              </w:divBdr>
            </w:div>
            <w:div w:id="178573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016693">
      <w:bodyDiv w:val="1"/>
      <w:marLeft w:val="0"/>
      <w:marRight w:val="0"/>
      <w:marTop w:val="0"/>
      <w:marBottom w:val="0"/>
      <w:divBdr>
        <w:top w:val="none" w:sz="0" w:space="0" w:color="auto"/>
        <w:left w:val="none" w:sz="0" w:space="0" w:color="auto"/>
        <w:bottom w:val="none" w:sz="0" w:space="0" w:color="auto"/>
        <w:right w:val="none" w:sz="0" w:space="0" w:color="auto"/>
      </w:divBdr>
    </w:div>
    <w:div w:id="742528167">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1085373762">
      <w:bodyDiv w:val="1"/>
      <w:marLeft w:val="0"/>
      <w:marRight w:val="0"/>
      <w:marTop w:val="0"/>
      <w:marBottom w:val="0"/>
      <w:divBdr>
        <w:top w:val="none" w:sz="0" w:space="0" w:color="auto"/>
        <w:left w:val="none" w:sz="0" w:space="0" w:color="auto"/>
        <w:bottom w:val="none" w:sz="0" w:space="0" w:color="auto"/>
        <w:right w:val="none" w:sz="0" w:space="0" w:color="auto"/>
      </w:divBdr>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148084958">
      <w:bodyDiv w:val="1"/>
      <w:marLeft w:val="0"/>
      <w:marRight w:val="0"/>
      <w:marTop w:val="0"/>
      <w:marBottom w:val="0"/>
      <w:divBdr>
        <w:top w:val="none" w:sz="0" w:space="0" w:color="auto"/>
        <w:left w:val="none" w:sz="0" w:space="0" w:color="auto"/>
        <w:bottom w:val="none" w:sz="0" w:space="0" w:color="auto"/>
        <w:right w:val="none" w:sz="0" w:space="0" w:color="auto"/>
      </w:divBdr>
    </w:div>
    <w:div w:id="1151214882">
      <w:bodyDiv w:val="1"/>
      <w:marLeft w:val="0"/>
      <w:marRight w:val="0"/>
      <w:marTop w:val="0"/>
      <w:marBottom w:val="0"/>
      <w:divBdr>
        <w:top w:val="none" w:sz="0" w:space="0" w:color="auto"/>
        <w:left w:val="none" w:sz="0" w:space="0" w:color="auto"/>
        <w:bottom w:val="none" w:sz="0" w:space="0" w:color="auto"/>
        <w:right w:val="none" w:sz="0" w:space="0" w:color="auto"/>
      </w:divBdr>
    </w:div>
    <w:div w:id="1180899329">
      <w:bodyDiv w:val="1"/>
      <w:marLeft w:val="0"/>
      <w:marRight w:val="0"/>
      <w:marTop w:val="0"/>
      <w:marBottom w:val="0"/>
      <w:divBdr>
        <w:top w:val="none" w:sz="0" w:space="0" w:color="auto"/>
        <w:left w:val="none" w:sz="0" w:space="0" w:color="auto"/>
        <w:bottom w:val="none" w:sz="0" w:space="0" w:color="auto"/>
        <w:right w:val="none" w:sz="0" w:space="0" w:color="auto"/>
      </w:divBdr>
      <w:divsChild>
        <w:div w:id="420032163">
          <w:marLeft w:val="0"/>
          <w:marRight w:val="0"/>
          <w:marTop w:val="0"/>
          <w:marBottom w:val="0"/>
          <w:divBdr>
            <w:top w:val="none" w:sz="0" w:space="0" w:color="auto"/>
            <w:left w:val="none" w:sz="0" w:space="0" w:color="auto"/>
            <w:bottom w:val="none" w:sz="0" w:space="0" w:color="auto"/>
            <w:right w:val="none" w:sz="0" w:space="0" w:color="auto"/>
          </w:divBdr>
        </w:div>
        <w:div w:id="1193883450">
          <w:marLeft w:val="0"/>
          <w:marRight w:val="0"/>
          <w:marTop w:val="0"/>
          <w:marBottom w:val="0"/>
          <w:divBdr>
            <w:top w:val="none" w:sz="0" w:space="0" w:color="auto"/>
            <w:left w:val="none" w:sz="0" w:space="0" w:color="auto"/>
            <w:bottom w:val="none" w:sz="0" w:space="0" w:color="auto"/>
            <w:right w:val="none" w:sz="0" w:space="0" w:color="auto"/>
          </w:divBdr>
        </w:div>
        <w:div w:id="1212034159">
          <w:marLeft w:val="0"/>
          <w:marRight w:val="0"/>
          <w:marTop w:val="0"/>
          <w:marBottom w:val="0"/>
          <w:divBdr>
            <w:top w:val="none" w:sz="0" w:space="0" w:color="auto"/>
            <w:left w:val="none" w:sz="0" w:space="0" w:color="auto"/>
            <w:bottom w:val="none" w:sz="0" w:space="0" w:color="auto"/>
            <w:right w:val="none" w:sz="0" w:space="0" w:color="auto"/>
          </w:divBdr>
        </w:div>
        <w:div w:id="1035811412">
          <w:marLeft w:val="0"/>
          <w:marRight w:val="0"/>
          <w:marTop w:val="0"/>
          <w:marBottom w:val="0"/>
          <w:divBdr>
            <w:top w:val="none" w:sz="0" w:space="0" w:color="auto"/>
            <w:left w:val="none" w:sz="0" w:space="0" w:color="auto"/>
            <w:bottom w:val="none" w:sz="0" w:space="0" w:color="auto"/>
            <w:right w:val="none" w:sz="0" w:space="0" w:color="auto"/>
          </w:divBdr>
        </w:div>
      </w:divsChild>
    </w:div>
    <w:div w:id="1234046152">
      <w:bodyDiv w:val="1"/>
      <w:marLeft w:val="0"/>
      <w:marRight w:val="0"/>
      <w:marTop w:val="0"/>
      <w:marBottom w:val="0"/>
      <w:divBdr>
        <w:top w:val="none" w:sz="0" w:space="0" w:color="auto"/>
        <w:left w:val="none" w:sz="0" w:space="0" w:color="auto"/>
        <w:bottom w:val="none" w:sz="0" w:space="0" w:color="auto"/>
        <w:right w:val="none" w:sz="0" w:space="0" w:color="auto"/>
      </w:divBdr>
    </w:div>
    <w:div w:id="1259488551">
      <w:bodyDiv w:val="1"/>
      <w:marLeft w:val="0"/>
      <w:marRight w:val="0"/>
      <w:marTop w:val="0"/>
      <w:marBottom w:val="0"/>
      <w:divBdr>
        <w:top w:val="none" w:sz="0" w:space="0" w:color="auto"/>
        <w:left w:val="none" w:sz="0" w:space="0" w:color="auto"/>
        <w:bottom w:val="none" w:sz="0" w:space="0" w:color="auto"/>
        <w:right w:val="none" w:sz="0" w:space="0" w:color="auto"/>
      </w:divBdr>
    </w:div>
    <w:div w:id="1350062123">
      <w:bodyDiv w:val="1"/>
      <w:marLeft w:val="0"/>
      <w:marRight w:val="0"/>
      <w:marTop w:val="0"/>
      <w:marBottom w:val="0"/>
      <w:divBdr>
        <w:top w:val="none" w:sz="0" w:space="0" w:color="auto"/>
        <w:left w:val="none" w:sz="0" w:space="0" w:color="auto"/>
        <w:bottom w:val="none" w:sz="0" w:space="0" w:color="auto"/>
        <w:right w:val="none" w:sz="0" w:space="0" w:color="auto"/>
      </w:divBdr>
      <w:divsChild>
        <w:div w:id="1879312181">
          <w:marLeft w:val="0"/>
          <w:marRight w:val="0"/>
          <w:marTop w:val="0"/>
          <w:marBottom w:val="0"/>
          <w:divBdr>
            <w:top w:val="none" w:sz="0" w:space="0" w:color="auto"/>
            <w:left w:val="none" w:sz="0" w:space="0" w:color="auto"/>
            <w:bottom w:val="none" w:sz="0" w:space="0" w:color="auto"/>
            <w:right w:val="none" w:sz="0" w:space="0" w:color="auto"/>
          </w:divBdr>
        </w:div>
        <w:div w:id="100882901">
          <w:marLeft w:val="0"/>
          <w:marRight w:val="0"/>
          <w:marTop w:val="0"/>
          <w:marBottom w:val="0"/>
          <w:divBdr>
            <w:top w:val="none" w:sz="0" w:space="0" w:color="auto"/>
            <w:left w:val="none" w:sz="0" w:space="0" w:color="auto"/>
            <w:bottom w:val="none" w:sz="0" w:space="0" w:color="auto"/>
            <w:right w:val="none" w:sz="0" w:space="0" w:color="auto"/>
          </w:divBdr>
        </w:div>
        <w:div w:id="1700086410">
          <w:marLeft w:val="0"/>
          <w:marRight w:val="0"/>
          <w:marTop w:val="0"/>
          <w:marBottom w:val="0"/>
          <w:divBdr>
            <w:top w:val="none" w:sz="0" w:space="0" w:color="auto"/>
            <w:left w:val="none" w:sz="0" w:space="0" w:color="auto"/>
            <w:bottom w:val="none" w:sz="0" w:space="0" w:color="auto"/>
            <w:right w:val="none" w:sz="0" w:space="0" w:color="auto"/>
          </w:divBdr>
        </w:div>
        <w:div w:id="1367026463">
          <w:marLeft w:val="0"/>
          <w:marRight w:val="0"/>
          <w:marTop w:val="0"/>
          <w:marBottom w:val="0"/>
          <w:divBdr>
            <w:top w:val="none" w:sz="0" w:space="0" w:color="auto"/>
            <w:left w:val="none" w:sz="0" w:space="0" w:color="auto"/>
            <w:bottom w:val="none" w:sz="0" w:space="0" w:color="auto"/>
            <w:right w:val="none" w:sz="0" w:space="0" w:color="auto"/>
          </w:divBdr>
        </w:div>
      </w:divsChild>
    </w:div>
    <w:div w:id="1392656856">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690250957">
      <w:bodyDiv w:val="1"/>
      <w:marLeft w:val="0"/>
      <w:marRight w:val="0"/>
      <w:marTop w:val="0"/>
      <w:marBottom w:val="0"/>
      <w:divBdr>
        <w:top w:val="none" w:sz="0" w:space="0" w:color="auto"/>
        <w:left w:val="none" w:sz="0" w:space="0" w:color="auto"/>
        <w:bottom w:val="none" w:sz="0" w:space="0" w:color="auto"/>
        <w:right w:val="none" w:sz="0" w:space="0" w:color="auto"/>
      </w:divBdr>
    </w:div>
    <w:div w:id="1826311505">
      <w:bodyDiv w:val="1"/>
      <w:marLeft w:val="0"/>
      <w:marRight w:val="0"/>
      <w:marTop w:val="0"/>
      <w:marBottom w:val="0"/>
      <w:divBdr>
        <w:top w:val="none" w:sz="0" w:space="0" w:color="auto"/>
        <w:left w:val="none" w:sz="0" w:space="0" w:color="auto"/>
        <w:bottom w:val="none" w:sz="0" w:space="0" w:color="auto"/>
        <w:right w:val="none" w:sz="0" w:space="0" w:color="auto"/>
      </w:divBdr>
    </w:div>
    <w:div w:id="2144731743">
      <w:bodyDiv w:val="1"/>
      <w:marLeft w:val="0"/>
      <w:marRight w:val="0"/>
      <w:marTop w:val="0"/>
      <w:marBottom w:val="0"/>
      <w:divBdr>
        <w:top w:val="none" w:sz="0" w:space="0" w:color="auto"/>
        <w:left w:val="none" w:sz="0" w:space="0" w:color="auto"/>
        <w:bottom w:val="none" w:sz="0" w:space="0" w:color="auto"/>
        <w:right w:val="none" w:sz="0" w:space="0" w:color="auto"/>
      </w:divBdr>
      <w:divsChild>
        <w:div w:id="1791588849">
          <w:marLeft w:val="0"/>
          <w:marRight w:val="0"/>
          <w:marTop w:val="0"/>
          <w:marBottom w:val="0"/>
          <w:divBdr>
            <w:top w:val="none" w:sz="0" w:space="0" w:color="auto"/>
            <w:left w:val="none" w:sz="0" w:space="0" w:color="auto"/>
            <w:bottom w:val="none" w:sz="0" w:space="0" w:color="auto"/>
            <w:right w:val="none" w:sz="0" w:space="0" w:color="auto"/>
          </w:divBdr>
        </w:div>
        <w:div w:id="1343507640">
          <w:marLeft w:val="0"/>
          <w:marRight w:val="0"/>
          <w:marTop w:val="0"/>
          <w:marBottom w:val="0"/>
          <w:divBdr>
            <w:top w:val="none" w:sz="0" w:space="0" w:color="auto"/>
            <w:left w:val="none" w:sz="0" w:space="0" w:color="auto"/>
            <w:bottom w:val="none" w:sz="0" w:space="0" w:color="auto"/>
            <w:right w:val="none" w:sz="0" w:space="0" w:color="auto"/>
          </w:divBdr>
        </w:div>
        <w:div w:id="1516848089">
          <w:marLeft w:val="0"/>
          <w:marRight w:val="0"/>
          <w:marTop w:val="0"/>
          <w:marBottom w:val="0"/>
          <w:divBdr>
            <w:top w:val="none" w:sz="0" w:space="0" w:color="auto"/>
            <w:left w:val="none" w:sz="0" w:space="0" w:color="auto"/>
            <w:bottom w:val="none" w:sz="0" w:space="0" w:color="auto"/>
            <w:right w:val="none" w:sz="0" w:space="0" w:color="auto"/>
          </w:divBdr>
        </w:div>
        <w:div w:id="1731155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ission.europa.eu/funding-tenders/procedures-guidelines-tenders/information-contractors-and-beneficiaries/exchange-rate-inforeuro_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iz.de/en/regions/europe/ukraine/tender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sites/default/files/media/els-document/2025-09/time-record-template-days-and-hourly.xls"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nk.gov.ua/ua/markets/exchanger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B44EEB7BBC44C1FA7191B49DE81FB5F"/>
        <w:category>
          <w:name w:val="Allgemein"/>
          <w:gallery w:val="placeholder"/>
        </w:category>
        <w:types>
          <w:type w:val="bbPlcHdr"/>
        </w:types>
        <w:behaviors>
          <w:behavior w:val="content"/>
        </w:behaviors>
        <w:guid w:val="{18A821F1-23FF-4C37-8534-4B0EB6F3EBF8}"/>
      </w:docPartPr>
      <w:docPartBody>
        <w:p w:rsidR="002D619C" w:rsidRDefault="002D619C" w:rsidP="002D619C">
          <w:pPr>
            <w:pStyle w:val="3B44EEB7BBC44C1FA7191B49DE81FB5F"/>
          </w:pPr>
          <w:r w:rsidRPr="00610265">
            <w:rPr>
              <w:rStyle w:val="PlaceholderText"/>
              <w:lang w:val="en-GB"/>
            </w:rPr>
            <w:t>s</w:t>
          </w:r>
          <w:r>
            <w:rPr>
              <w:rStyle w:val="PlaceholderText"/>
            </w:rPr>
            <w:t>elect an element</w:t>
          </w:r>
        </w:p>
      </w:docPartBody>
    </w:docPart>
    <w:docPart>
      <w:docPartPr>
        <w:name w:val="3BECA2BE27B541A3888AEAD485442EF0"/>
        <w:category>
          <w:name w:val="Allgemein"/>
          <w:gallery w:val="placeholder"/>
        </w:category>
        <w:types>
          <w:type w:val="bbPlcHdr"/>
        </w:types>
        <w:behaviors>
          <w:behavior w:val="content"/>
        </w:behaviors>
        <w:guid w:val="{E657B2EE-1060-41A5-9362-673A90E7512E}"/>
      </w:docPartPr>
      <w:docPartBody>
        <w:p w:rsidR="002D619C" w:rsidRDefault="002D619C" w:rsidP="002D619C">
          <w:pPr>
            <w:pStyle w:val="3BECA2BE27B541A3888AEAD485442EF0"/>
          </w:pPr>
          <w:r w:rsidRPr="00610265">
            <w:rPr>
              <w:rStyle w:val="PlaceholderText"/>
              <w:lang w:val="en-GB"/>
            </w:rPr>
            <w:t>s</w:t>
          </w:r>
          <w:r>
            <w:rPr>
              <w:rStyle w:val="PlaceholderText"/>
            </w:rPr>
            <w:t>elect an element</w:t>
          </w:r>
        </w:p>
      </w:docPartBody>
    </w:docPart>
    <w:docPart>
      <w:docPartPr>
        <w:name w:val="6BBB93F511244FA588C36B6BAE0B1315"/>
        <w:category>
          <w:name w:val="Allgemein"/>
          <w:gallery w:val="placeholder"/>
        </w:category>
        <w:types>
          <w:type w:val="bbPlcHdr"/>
        </w:types>
        <w:behaviors>
          <w:behavior w:val="content"/>
        </w:behaviors>
        <w:guid w:val="{2BA6EE71-BF2B-4E61-8C30-7F751FF5A03F}"/>
      </w:docPartPr>
      <w:docPartBody>
        <w:p w:rsidR="002D619C" w:rsidRDefault="002D619C" w:rsidP="002D619C">
          <w:pPr>
            <w:pStyle w:val="6BBB93F511244FA588C36B6BAE0B1315"/>
          </w:pPr>
          <w:r w:rsidRPr="00610265">
            <w:rPr>
              <w:rStyle w:val="PlaceholderText"/>
              <w:lang w:val="en-GB"/>
            </w:rPr>
            <w:t>s</w:t>
          </w:r>
          <w:r>
            <w:rPr>
              <w:rStyle w:val="PlaceholderText"/>
            </w:rPr>
            <w:t>elect an element</w:t>
          </w:r>
        </w:p>
      </w:docPartBody>
    </w:docPart>
    <w:docPart>
      <w:docPartPr>
        <w:name w:val="3F33902B236B40A484313F1668C283CC"/>
        <w:category>
          <w:name w:val="Allgemein"/>
          <w:gallery w:val="placeholder"/>
        </w:category>
        <w:types>
          <w:type w:val="bbPlcHdr"/>
        </w:types>
        <w:behaviors>
          <w:behavior w:val="content"/>
        </w:behaviors>
        <w:guid w:val="{9403B4F2-B75A-4C5A-BC70-D6FD15E941A9}"/>
      </w:docPartPr>
      <w:docPartBody>
        <w:p w:rsidR="002D619C" w:rsidRDefault="002D619C" w:rsidP="002D619C">
          <w:pPr>
            <w:pStyle w:val="3F33902B236B40A484313F1668C283CC"/>
          </w:pPr>
          <w:r w:rsidRPr="00610265">
            <w:rPr>
              <w:rStyle w:val="PlaceholderText"/>
            </w:rPr>
            <w:t>s</w:t>
          </w:r>
          <w:r>
            <w:rPr>
              <w:rStyle w:val="PlaceholderText"/>
            </w:rPr>
            <w:t>elect an element</w:t>
          </w:r>
        </w:p>
      </w:docPartBody>
    </w:docPart>
    <w:docPart>
      <w:docPartPr>
        <w:name w:val="D42F613D45FF4B09BF2F1F54E79098AA"/>
        <w:category>
          <w:name w:val="General"/>
          <w:gallery w:val="placeholder"/>
        </w:category>
        <w:types>
          <w:type w:val="bbPlcHdr"/>
        </w:types>
        <w:behaviors>
          <w:behavior w:val="content"/>
        </w:behaviors>
        <w:guid w:val="{4A808948-2A77-4CED-B95A-54F6889602F1}"/>
      </w:docPartPr>
      <w:docPartBody>
        <w:p w:rsidR="00CA3CE4" w:rsidRDefault="00E05752">
          <w:pPr>
            <w:pStyle w:val="D42F613D45FF4B09BF2F1F54E79098AA"/>
          </w:pPr>
          <w:r w:rsidRPr="00610265">
            <w:rPr>
              <w:rStyle w:val="PlaceholderText"/>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1119C"/>
    <w:rsid w:val="000205BA"/>
    <w:rsid w:val="00023AA2"/>
    <w:rsid w:val="00035D95"/>
    <w:rsid w:val="00036C24"/>
    <w:rsid w:val="000415A5"/>
    <w:rsid w:val="000435BA"/>
    <w:rsid w:val="00043898"/>
    <w:rsid w:val="000B435A"/>
    <w:rsid w:val="000C0A89"/>
    <w:rsid w:val="000D58D6"/>
    <w:rsid w:val="000F6038"/>
    <w:rsid w:val="001038C6"/>
    <w:rsid w:val="00105E43"/>
    <w:rsid w:val="0011032C"/>
    <w:rsid w:val="00135B78"/>
    <w:rsid w:val="0015287A"/>
    <w:rsid w:val="00163916"/>
    <w:rsid w:val="00172538"/>
    <w:rsid w:val="001762EE"/>
    <w:rsid w:val="001911DC"/>
    <w:rsid w:val="00196067"/>
    <w:rsid w:val="001A0DC7"/>
    <w:rsid w:val="001B0D9D"/>
    <w:rsid w:val="001C2BE4"/>
    <w:rsid w:val="001D0A7C"/>
    <w:rsid w:val="001E7AF4"/>
    <w:rsid w:val="001F0F72"/>
    <w:rsid w:val="00254550"/>
    <w:rsid w:val="002852C7"/>
    <w:rsid w:val="002B4421"/>
    <w:rsid w:val="002C247A"/>
    <w:rsid w:val="002D619C"/>
    <w:rsid w:val="002E2B40"/>
    <w:rsid w:val="003151EF"/>
    <w:rsid w:val="00315EEE"/>
    <w:rsid w:val="00332318"/>
    <w:rsid w:val="00347874"/>
    <w:rsid w:val="00384D6C"/>
    <w:rsid w:val="003C3BF2"/>
    <w:rsid w:val="003D6858"/>
    <w:rsid w:val="003F167E"/>
    <w:rsid w:val="00407A9F"/>
    <w:rsid w:val="00417A1C"/>
    <w:rsid w:val="00427F20"/>
    <w:rsid w:val="00447ADD"/>
    <w:rsid w:val="0045796A"/>
    <w:rsid w:val="00470476"/>
    <w:rsid w:val="0047389C"/>
    <w:rsid w:val="00474BE2"/>
    <w:rsid w:val="0049249D"/>
    <w:rsid w:val="00496ED3"/>
    <w:rsid w:val="004A28C6"/>
    <w:rsid w:val="004C4860"/>
    <w:rsid w:val="004D5916"/>
    <w:rsid w:val="004F38BD"/>
    <w:rsid w:val="004F790D"/>
    <w:rsid w:val="005323AF"/>
    <w:rsid w:val="005412E5"/>
    <w:rsid w:val="00547F8F"/>
    <w:rsid w:val="00550A7A"/>
    <w:rsid w:val="005869E9"/>
    <w:rsid w:val="00591942"/>
    <w:rsid w:val="00592E5C"/>
    <w:rsid w:val="005A3518"/>
    <w:rsid w:val="005D7D5D"/>
    <w:rsid w:val="0061240E"/>
    <w:rsid w:val="00615E63"/>
    <w:rsid w:val="00643C5F"/>
    <w:rsid w:val="006453B6"/>
    <w:rsid w:val="006B308D"/>
    <w:rsid w:val="006B65CD"/>
    <w:rsid w:val="006C3E7B"/>
    <w:rsid w:val="006D056B"/>
    <w:rsid w:val="00722722"/>
    <w:rsid w:val="007238AD"/>
    <w:rsid w:val="00755F5E"/>
    <w:rsid w:val="007B28A1"/>
    <w:rsid w:val="007C4E81"/>
    <w:rsid w:val="007D079D"/>
    <w:rsid w:val="007F10DE"/>
    <w:rsid w:val="00804B23"/>
    <w:rsid w:val="0087481E"/>
    <w:rsid w:val="008D1BD0"/>
    <w:rsid w:val="008E3CD0"/>
    <w:rsid w:val="008F4803"/>
    <w:rsid w:val="009000CD"/>
    <w:rsid w:val="0093712B"/>
    <w:rsid w:val="00950D0D"/>
    <w:rsid w:val="00951C32"/>
    <w:rsid w:val="00953C37"/>
    <w:rsid w:val="009572D1"/>
    <w:rsid w:val="0098590E"/>
    <w:rsid w:val="009960A4"/>
    <w:rsid w:val="00996F75"/>
    <w:rsid w:val="009C24A0"/>
    <w:rsid w:val="009F3BBA"/>
    <w:rsid w:val="009F6DD0"/>
    <w:rsid w:val="00A130E7"/>
    <w:rsid w:val="00A14AF7"/>
    <w:rsid w:val="00A26279"/>
    <w:rsid w:val="00A34D03"/>
    <w:rsid w:val="00A52171"/>
    <w:rsid w:val="00A6163E"/>
    <w:rsid w:val="00A62AC9"/>
    <w:rsid w:val="00A647AF"/>
    <w:rsid w:val="00A70DC7"/>
    <w:rsid w:val="00A77CE9"/>
    <w:rsid w:val="00A80103"/>
    <w:rsid w:val="00AF472D"/>
    <w:rsid w:val="00AF5A51"/>
    <w:rsid w:val="00B04053"/>
    <w:rsid w:val="00B10591"/>
    <w:rsid w:val="00B11AA4"/>
    <w:rsid w:val="00B3183A"/>
    <w:rsid w:val="00B5084F"/>
    <w:rsid w:val="00B626A0"/>
    <w:rsid w:val="00B84043"/>
    <w:rsid w:val="00B96A45"/>
    <w:rsid w:val="00BD2949"/>
    <w:rsid w:val="00BE26D0"/>
    <w:rsid w:val="00C02481"/>
    <w:rsid w:val="00C82877"/>
    <w:rsid w:val="00CA1954"/>
    <w:rsid w:val="00CA1A32"/>
    <w:rsid w:val="00CA3CE4"/>
    <w:rsid w:val="00CB0F82"/>
    <w:rsid w:val="00CB300D"/>
    <w:rsid w:val="00CB58EF"/>
    <w:rsid w:val="00CC6499"/>
    <w:rsid w:val="00CF0C06"/>
    <w:rsid w:val="00D02273"/>
    <w:rsid w:val="00D118D7"/>
    <w:rsid w:val="00D36922"/>
    <w:rsid w:val="00DB63F7"/>
    <w:rsid w:val="00DC1BF1"/>
    <w:rsid w:val="00DE5B4E"/>
    <w:rsid w:val="00DF3914"/>
    <w:rsid w:val="00E05752"/>
    <w:rsid w:val="00E1624A"/>
    <w:rsid w:val="00E274E6"/>
    <w:rsid w:val="00E65F78"/>
    <w:rsid w:val="00E6764C"/>
    <w:rsid w:val="00E8706D"/>
    <w:rsid w:val="00E8782C"/>
    <w:rsid w:val="00E87B42"/>
    <w:rsid w:val="00E920C1"/>
    <w:rsid w:val="00ED6605"/>
    <w:rsid w:val="00EE1EE4"/>
    <w:rsid w:val="00EE2B4B"/>
    <w:rsid w:val="00EF7A3C"/>
    <w:rsid w:val="00F029AE"/>
    <w:rsid w:val="00F02C43"/>
    <w:rsid w:val="00F11DB1"/>
    <w:rsid w:val="00F40D5E"/>
    <w:rsid w:val="00F4230F"/>
    <w:rsid w:val="00F4584B"/>
    <w:rsid w:val="00F53469"/>
    <w:rsid w:val="00F60856"/>
    <w:rsid w:val="00F65E82"/>
    <w:rsid w:val="00F93921"/>
    <w:rsid w:val="00FA72F3"/>
    <w:rsid w:val="00FB49D8"/>
    <w:rsid w:val="00FD57C4"/>
    <w:rsid w:val="00FE06A8"/>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619C"/>
    <w:rPr>
      <w:color w:val="808080"/>
    </w:rPr>
  </w:style>
  <w:style w:type="paragraph" w:customStyle="1" w:styleId="3B44EEB7BBC44C1FA7191B49DE81FB5F">
    <w:name w:val="3B44EEB7BBC44C1FA7191B49DE81FB5F"/>
    <w:rsid w:val="002D619C"/>
    <w:pPr>
      <w:spacing w:line="278" w:lineRule="auto"/>
    </w:pPr>
    <w:rPr>
      <w:kern w:val="2"/>
      <w:sz w:val="24"/>
      <w:szCs w:val="24"/>
      <w:lang w:val="en-US" w:eastAsia="en-US"/>
      <w14:ligatures w14:val="standardContextual"/>
    </w:rPr>
  </w:style>
  <w:style w:type="paragraph" w:customStyle="1" w:styleId="3BECA2BE27B541A3888AEAD485442EF0">
    <w:name w:val="3BECA2BE27B541A3888AEAD485442EF0"/>
    <w:rsid w:val="002D619C"/>
    <w:pPr>
      <w:spacing w:line="278" w:lineRule="auto"/>
    </w:pPr>
    <w:rPr>
      <w:kern w:val="2"/>
      <w:sz w:val="24"/>
      <w:szCs w:val="24"/>
      <w:lang w:val="en-US" w:eastAsia="en-US"/>
      <w14:ligatures w14:val="standardContextual"/>
    </w:rPr>
  </w:style>
  <w:style w:type="paragraph" w:customStyle="1" w:styleId="6BBB93F511244FA588C36B6BAE0B1315">
    <w:name w:val="6BBB93F511244FA588C36B6BAE0B1315"/>
    <w:rsid w:val="002D619C"/>
    <w:pPr>
      <w:spacing w:line="278" w:lineRule="auto"/>
    </w:pPr>
    <w:rPr>
      <w:kern w:val="2"/>
      <w:sz w:val="24"/>
      <w:szCs w:val="24"/>
      <w:lang w:val="en-US" w:eastAsia="en-US"/>
      <w14:ligatures w14:val="standardContextual"/>
    </w:rPr>
  </w:style>
  <w:style w:type="paragraph" w:customStyle="1" w:styleId="3F33902B236B40A484313F1668C283CC">
    <w:name w:val="3F33902B236B40A484313F1668C283CC"/>
    <w:rsid w:val="002D619C"/>
    <w:pPr>
      <w:spacing w:line="278" w:lineRule="auto"/>
    </w:pPr>
    <w:rPr>
      <w:kern w:val="2"/>
      <w:sz w:val="24"/>
      <w:szCs w:val="24"/>
      <w:lang w:val="en-US" w:eastAsia="en-US"/>
      <w14:ligatures w14:val="standardContextual"/>
    </w:rPr>
  </w:style>
  <w:style w:type="paragraph" w:customStyle="1" w:styleId="D42F613D45FF4B09BF2F1F54E79098AA">
    <w:name w:val="D42F613D45FF4B09BF2F1F54E79098AA"/>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47d30a7d-b41a-4785-a964-e05815a9f29f">
      <UserInfo>
        <DisplayName>Feiereisen, Philipp GIZ</DisplayName>
        <AccountId>7</AccountId>
        <AccountType/>
      </UserInfo>
    </SharedWithUsers>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CDB33A4094765C43842BF75870C6DB50" ma:contentTypeVersion="18" ma:contentTypeDescription="Створення нового документа." ma:contentTypeScope="" ma:versionID="3f824692830044fca67a7cf4c9413fb5">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22f7a74d6bacf83cf82ec56169b49984"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Відомості про тих, хто має доступ"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2.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3.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47d30a7d-b41a-4785-a964-e05815a9f29f"/>
    <ds:schemaRef ds:uri="04ac4ecf-9708-45f7-9d64-eaef3bff4f59"/>
  </ds:schemaRefs>
</ds:datastoreItem>
</file>

<file path=customXml/itemProps4.xml><?xml version="1.0" encoding="utf-8"?>
<ds:datastoreItem xmlns:ds="http://schemas.openxmlformats.org/officeDocument/2006/customXml" ds:itemID="{3ABC5E0C-5A0F-4116-9A26-69B8E91BE060}"/>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19</Pages>
  <Words>6256</Words>
  <Characters>35664</Characters>
  <Application>Microsoft Office Word</Application>
  <DocSecurity>0</DocSecurity>
  <Lines>297</Lines>
  <Paragraphs>83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Form 41-14-2, Leistungsbeschreibung (ToR) für die Beschaffung von Dienstleistungen unterhalb des EU Schwellenwertes, englisch, Stand Januar 2023</vt:lpstr>
      <vt:lpstr>Form 41-14-2, Leistungsbeschreibung (ToR) für die Beschaffung von Dienstleistungen unterhalb des EU Schwellenwertes, englisch, Stand Januar 2023</vt:lpstr>
    </vt:vector>
  </TitlesOfParts>
  <Company>GIZ GmbH</Company>
  <LinksUpToDate>false</LinksUpToDate>
  <CharactersWithSpaces>41837</CharactersWithSpaces>
  <SharedDoc>false</SharedDoc>
  <HLinks>
    <vt:vector size="42" baseType="variant">
      <vt:variant>
        <vt:i4>5046358</vt:i4>
      </vt:variant>
      <vt:variant>
        <vt:i4>51</vt:i4>
      </vt:variant>
      <vt:variant>
        <vt:i4>0</vt:i4>
      </vt:variant>
      <vt:variant>
        <vt:i4>5</vt:i4>
      </vt:variant>
      <vt:variant>
        <vt:lpwstr>https://bank.gov.ua/ua/markets/exchangerates/</vt:lpwstr>
      </vt:variant>
      <vt:variant>
        <vt:lpwstr/>
      </vt:variant>
      <vt:variant>
        <vt:i4>3997761</vt:i4>
      </vt:variant>
      <vt:variant>
        <vt:i4>48</vt:i4>
      </vt:variant>
      <vt:variant>
        <vt:i4>0</vt:i4>
      </vt:variant>
      <vt:variant>
        <vt:i4>5</vt:i4>
      </vt:variant>
      <vt:variant>
        <vt:lpwstr>https://commission.europa.eu/funding-tenders/procedures-guidelines-tenders/information-contractors-and-beneficiaries/exchange-rate-inforeuro_en</vt:lpwstr>
      </vt:variant>
      <vt:variant>
        <vt:lpwstr/>
      </vt:variant>
      <vt:variant>
        <vt:i4>2883707</vt:i4>
      </vt:variant>
      <vt:variant>
        <vt:i4>42</vt:i4>
      </vt:variant>
      <vt:variant>
        <vt:i4>0</vt:i4>
      </vt:variant>
      <vt:variant>
        <vt:i4>5</vt:i4>
      </vt:variant>
      <vt:variant>
        <vt:lpwstr>https://eur01.safelinks.protection.outlook.com/?url=https%3A%2F%2Fgizonline.sharepoint.com%2Fsites%2FDigital-Gateway%2FSitePages%2FDatenschutz-in-der-Projektumsetzung.aspx&amp;data=05%7C02%7Cfrancis.broessler%40giz.de%7C548bef98dcbc446da64208dc11fd49f0%7C5bbab28cdef3460488225e707da8dba8%7C0%7C0%7C638405026771312506%7CUnknown%7CTWFpbGZsb3d8eyJWIjoiMC4wLjAwMDAiLCJQIjoiV2luMzIiLCJBTiI6Ik1haWwiLCJXVCI6Mn0%3D%7C3000%7C%7C%7C&amp;sdata=6QrsEoLkswQzs%2BhQNIySdCZiWnaP1ZfqhSwDBkJ09SI%3D&amp;reserved=0</vt:lpwstr>
      </vt:variant>
      <vt:variant>
        <vt:lpwstr/>
      </vt:variant>
      <vt:variant>
        <vt:i4>7209008</vt:i4>
      </vt:variant>
      <vt:variant>
        <vt:i4>39</vt:i4>
      </vt:variant>
      <vt:variant>
        <vt:i4>0</vt:i4>
      </vt:variant>
      <vt:variant>
        <vt:i4>5</vt:i4>
      </vt:variant>
      <vt:variant>
        <vt:lpwstr>https://dsm.giz.de/</vt:lpwstr>
      </vt:variant>
      <vt:variant>
        <vt:lpwstr/>
      </vt:variant>
      <vt:variant>
        <vt:i4>7340039</vt:i4>
      </vt:variant>
      <vt:variant>
        <vt:i4>36</vt:i4>
      </vt:variant>
      <vt:variant>
        <vt:i4>0</vt:i4>
      </vt:variant>
      <vt:variant>
        <vt:i4>5</vt:i4>
      </vt:variant>
      <vt:variant>
        <vt:lpwstr>https://eur01.safelinks.protection.outlook.com/?url=https%3A%2F%2Fgizonline.sharepoint.com%2Fsites%2Fgroup_2756%2FSitePages%2Fdatenschutzmanagement-in-der-giz-92118.aspx%3Fweb%3D1&amp;data=05%7C02%7Cfrancis.broessler%40giz.de%7C548bef98dcbc446da64208dc11fd49f0%7C5bbab28cdef3460488225e707da8dba8%7C0%7C0%7C638405026771156272%7CUnknown%7CTWFpbGZsb3d8eyJWIjoiMC4wLjAwMDAiLCJQIjoiV2luMzIiLCJBTiI6Ik1haWwiLCJXVCI6Mn0%3D%7C3000%7C%7C%7C&amp;sdata=Jpyn29JxSofP74f011F9Oj2Ii%2FDCKftv13u%2Bv21Rmc0%3D&amp;reserved=0</vt:lpwstr>
      </vt:variant>
      <vt:variant>
        <vt:lpwstr/>
      </vt:variant>
      <vt:variant>
        <vt:i4>3670079</vt:i4>
      </vt:variant>
      <vt:variant>
        <vt:i4>33</vt:i4>
      </vt:variant>
      <vt:variant>
        <vt:i4>0</vt:i4>
      </vt:variant>
      <vt:variant>
        <vt:i4>5</vt:i4>
      </vt:variant>
      <vt:variant>
        <vt:lpwstr>https://eur01.safelinks.protection.outlook.com/?url=https%3A%2F%2Fgizonline.sharepoint.com%2Fsites%2FDigital-Gateway%2FSitePages%2FData-Helpdesk-DE.aspx&amp;data=05%7C02%7Cfrancis.broessler%40giz.de%7C548bef98dcbc446da64208dc11fd49f0%7C5bbab28cdef3460488225e707da8dba8%7C0%7C0%7C638405026771156272%7CUnknown%7CTWFpbGZsb3d8eyJWIjoiMC4wLjAwMDAiLCJQIjoiV2luMzIiLCJBTiI6Ik1haWwiLCJXVCI6Mn0%3D%7C3000%7C%7C%7C&amp;sdata=fiHRmrb0LdXxNzj3fg%2FnkV1%2FtIh%2FvTB2vy0%2BhVxmq5U%3D&amp;reserved=0</vt:lpwstr>
      </vt:variant>
      <vt:variant>
        <vt:lpwstr/>
      </vt:variant>
      <vt:variant>
        <vt:i4>1376257</vt:i4>
      </vt:variant>
      <vt:variant>
        <vt:i4>27</vt:i4>
      </vt:variant>
      <vt:variant>
        <vt:i4>0</vt:i4>
      </vt:variant>
      <vt:variant>
        <vt:i4>5</vt:i4>
      </vt:variant>
      <vt:variant>
        <vt:lpwstr>https://www.giz.de/en/regions/europe/ukraine/tenders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Sedochenko, Yuliia GIZ UA</cp:lastModifiedBy>
  <cp:revision>17</cp:revision>
  <cp:lastPrinted>2018-06-02T13:44:00Z</cp:lastPrinted>
  <dcterms:created xsi:type="dcterms:W3CDTF">2025-11-21T15:11:00Z</dcterms:created>
  <dcterms:modified xsi:type="dcterms:W3CDTF">2025-11-27T13:34:00Z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3f93c8807d801417a285d4b86398646690b3a25d85274407d61e2162f65a91d0</vt:lpwstr>
  </property>
  <property fmtid="{D5CDD505-2E9C-101B-9397-08002B2CF9AE}" pid="3" name="ContentTypeId">
    <vt:lpwstr>0x010100CDB33A4094765C43842BF75870C6DB50</vt:lpwstr>
  </property>
  <property fmtid="{D5CDD505-2E9C-101B-9397-08002B2CF9AE}" pid="4" name="MediaServiceImageTags">
    <vt:lpwstr/>
  </property>
</Properties>
</file>